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5.xml" ContentType="application/vnd.openxmlformats-officedocument.drawingml.diagramLayout+xml"/>
  <Override PartName="/word/theme/theme1.xml" ContentType="application/vnd.openxmlformats-officedocument.theme+xml"/>
  <Default Extension="xlsx" ContentType="application/vnd.openxmlformats-officedocument.spreadsheetml.sheet"/>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2D" w:rsidRDefault="0018772D">
      <w:pPr>
        <w:rPr>
          <w:b/>
          <w:u w:val="single"/>
        </w:rPr>
      </w:pPr>
      <w:r>
        <w:rPr>
          <w:b/>
          <w:u w:val="single"/>
        </w:rPr>
        <w:t>Owen Davies</w:t>
      </w:r>
    </w:p>
    <w:p w:rsidR="008664B7" w:rsidRDefault="008664B7">
      <w:pPr>
        <w:rPr>
          <w:b/>
          <w:u w:val="single"/>
        </w:rPr>
      </w:pPr>
      <w:r>
        <w:rPr>
          <w:b/>
          <w:u w:val="single"/>
        </w:rPr>
        <w:t xml:space="preserve">Plan </w:t>
      </w:r>
    </w:p>
    <w:p w:rsidR="007A1639" w:rsidRDefault="008664B7">
      <w:r>
        <w:t xml:space="preserve">Relationship of case studies </w:t>
      </w:r>
    </w:p>
    <w:p w:rsidR="00DA30B1" w:rsidRDefault="00DA30B1">
      <w:r>
        <w:rPr>
          <w:noProof/>
          <w:lang w:eastAsia="en-GB"/>
        </w:rPr>
        <w:drawing>
          <wp:inline distT="0" distB="0" distL="0" distR="0">
            <wp:extent cx="2955015" cy="1724025"/>
            <wp:effectExtent l="19050" t="0" r="1678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2F17" w:rsidRDefault="00652F17" w:rsidP="00652F17">
      <w:pPr>
        <w:spacing w:after="0"/>
      </w:pPr>
      <w:r>
        <w:t xml:space="preserve">Definitions </w:t>
      </w:r>
      <w:r w:rsidR="007A1639">
        <w:t>=</w:t>
      </w:r>
      <w:r>
        <w:t xml:space="preserve">Tectonic event, </w:t>
      </w:r>
      <w:r w:rsidR="007C58F0">
        <w:t xml:space="preserve">tectonic hazard, tectonic disaster, </w:t>
      </w:r>
      <w:r>
        <w:t>tectonic e</w:t>
      </w:r>
      <w:r w:rsidR="007A1639">
        <w:t xml:space="preserve">vent profile, responses, </w:t>
      </w:r>
      <w:r>
        <w:t xml:space="preserve">key players. </w:t>
      </w:r>
    </w:p>
    <w:p w:rsidR="007A1639" w:rsidRDefault="007A1639" w:rsidP="00652F17">
      <w:pPr>
        <w:spacing w:after="0"/>
      </w:pPr>
      <w:r>
        <w:t>P</w:t>
      </w:r>
      <w:r w:rsidR="00AA7033">
        <w:t>ark</w:t>
      </w:r>
      <w:r w:rsidR="009274B2">
        <w:t xml:space="preserve">’s model </w:t>
      </w:r>
      <w:r w:rsidR="00582F4B">
        <w:t xml:space="preserve">and case studies </w:t>
      </w:r>
      <w:r>
        <w:t xml:space="preserve">= </w:t>
      </w:r>
      <w:r w:rsidR="009274B2">
        <w:t xml:space="preserve">outline </w:t>
      </w:r>
      <w:r w:rsidR="00C45D3B">
        <w:t>response</w:t>
      </w:r>
      <w:r w:rsidR="00191AF9">
        <w:t xml:space="preserve"> </w:t>
      </w:r>
      <w:r w:rsidR="009E3EE0">
        <w:t xml:space="preserve">at different stages </w:t>
      </w:r>
      <w:r w:rsidR="006562CF">
        <w:t xml:space="preserve">and refer to </w:t>
      </w:r>
      <w:r w:rsidR="00191AF9">
        <w:t>throughout report</w:t>
      </w:r>
      <w:r w:rsidR="009274B2">
        <w:t xml:space="preserve">. </w:t>
      </w:r>
      <w:r>
        <w:t xml:space="preserve"> </w:t>
      </w:r>
    </w:p>
    <w:p w:rsidR="00CC630B" w:rsidRDefault="00C33628" w:rsidP="00CC630B">
      <w:pPr>
        <w:pStyle w:val="ListParagraph"/>
        <w:numPr>
          <w:ilvl w:val="0"/>
          <w:numId w:val="1"/>
        </w:numPr>
        <w:spacing w:after="0"/>
      </w:pPr>
      <w:r>
        <w:rPr>
          <w:noProof/>
          <w:lang w:eastAsia="en-GB"/>
        </w:rPr>
        <w:pict>
          <v:group id="_x0000_s1037" style="position:absolute;left:0;text-align:left;margin-left:152.25pt;margin-top:7.65pt;width:85.5pt;height:44.25pt;z-index:251667456" coordorigin="4485,6000" coordsize="1710,885">
            <v:shapetype id="_x0000_t32" coordsize="21600,21600" o:spt="32" o:oned="t" path="m,l21600,21600e" filled="f">
              <v:path arrowok="t" fillok="f" o:connecttype="none"/>
              <o:lock v:ext="edit" shapetype="t"/>
            </v:shapetype>
            <v:shape id="_x0000_s1031" type="#_x0000_t32" style="position:absolute;left:4485;top:6000;width:0;height:885" o:connectortype="straight"/>
            <v:shape id="_x0000_s1032" type="#_x0000_t32" style="position:absolute;left:4485;top:6884;width:1710;height:0" o:connectortype="straight"/>
            <v:shape id="_x0000_s1034" style="position:absolute;left:4830;top:6028;width:1170;height:597" coordsize="1170,597" path="m,182c61,334,122,487,210,542v88,55,178,47,315,-30c662,435,926,154,1033,77,1140,,1155,23,1170,47e" filled="f">
              <v:path arrowok="t"/>
            </v:shape>
            <v:shape id="_x0000_s1035" type="#_x0000_t32" style="position:absolute;left:4485;top:6210;width:345;height:0;flip:x" o:connectortype="straight"/>
            <v:shape id="_x0000_s1036" type="#_x0000_t32" style="position:absolute;left:5760;top:6143;width:240;height:67;flip:y" o:connectortype="straight"/>
          </v:group>
        </w:pict>
      </w:r>
      <w:r w:rsidR="00CC630B">
        <w:t>Disaster-free period</w:t>
      </w:r>
      <w:r w:rsidR="00D95A22">
        <w:t xml:space="preserve">                         Figure 1 </w:t>
      </w:r>
    </w:p>
    <w:p w:rsidR="00CC630B" w:rsidRDefault="00CC630B" w:rsidP="00CC630B">
      <w:pPr>
        <w:pStyle w:val="ListParagraph"/>
        <w:numPr>
          <w:ilvl w:val="0"/>
          <w:numId w:val="1"/>
        </w:numPr>
        <w:spacing w:after="0"/>
      </w:pPr>
      <w:r>
        <w:t xml:space="preserve">Relief </w:t>
      </w:r>
    </w:p>
    <w:p w:rsidR="00CC630B" w:rsidRDefault="00CC630B" w:rsidP="00CC630B">
      <w:pPr>
        <w:pStyle w:val="ListParagraph"/>
        <w:numPr>
          <w:ilvl w:val="0"/>
          <w:numId w:val="1"/>
        </w:numPr>
        <w:spacing w:after="0"/>
      </w:pPr>
      <w:r>
        <w:t>Rehabilitation</w:t>
      </w:r>
    </w:p>
    <w:p w:rsidR="00CC630B" w:rsidRDefault="00CC630B" w:rsidP="00CC630B">
      <w:pPr>
        <w:pStyle w:val="ListParagraph"/>
        <w:numPr>
          <w:ilvl w:val="0"/>
          <w:numId w:val="1"/>
        </w:numPr>
        <w:spacing w:after="0"/>
      </w:pPr>
      <w:r>
        <w:t>Reconstruction</w:t>
      </w:r>
    </w:p>
    <w:p w:rsidR="00CC630B" w:rsidRDefault="00CC630B" w:rsidP="00652F17">
      <w:pPr>
        <w:spacing w:after="0"/>
      </w:pPr>
    </w:p>
    <w:p w:rsidR="009E3EE0" w:rsidRDefault="007A1639" w:rsidP="00652F17">
      <w:pPr>
        <w:spacing w:after="0"/>
      </w:pPr>
      <w:r>
        <w:t xml:space="preserve">Cycle = </w:t>
      </w:r>
      <w:r w:rsidR="00184832">
        <w:t xml:space="preserve">factors that affect responses. </w:t>
      </w:r>
      <w:r w:rsidR="00CB360F">
        <w:t xml:space="preserve">      Factors = Human and Physical     Response = People and Government</w:t>
      </w:r>
    </w:p>
    <w:p w:rsidR="009E3EE0" w:rsidRDefault="0072185F" w:rsidP="00652F17">
      <w:pPr>
        <w:spacing w:after="0"/>
      </w:pPr>
      <w:r>
        <w:rPr>
          <w:noProof/>
          <w:lang w:eastAsia="en-GB"/>
        </w:rPr>
        <w:drawing>
          <wp:anchor distT="0" distB="0" distL="114300" distR="114300" simplePos="0" relativeHeight="251659264" behindDoc="0" locked="0" layoutInCell="1" allowOverlap="1">
            <wp:simplePos x="0" y="0"/>
            <wp:positionH relativeFrom="column">
              <wp:posOffset>-343081</wp:posOffset>
            </wp:positionH>
            <wp:positionV relativeFrom="paragraph">
              <wp:posOffset>105773</wp:posOffset>
            </wp:positionV>
            <wp:extent cx="3314700" cy="2168797"/>
            <wp:effectExtent l="0" t="19050" r="0" b="21953"/>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9E3EE0" w:rsidRDefault="0072185F" w:rsidP="00652F17">
      <w:pPr>
        <w:spacing w:after="0"/>
      </w:pPr>
      <w:r>
        <w:rPr>
          <w:noProof/>
          <w:lang w:eastAsia="en-GB"/>
        </w:rPr>
        <w:drawing>
          <wp:anchor distT="0" distB="0" distL="114300" distR="114300" simplePos="0" relativeHeight="251660288" behindDoc="0" locked="0" layoutInCell="1" allowOverlap="1">
            <wp:simplePos x="0" y="0"/>
            <wp:positionH relativeFrom="column">
              <wp:posOffset>2253337</wp:posOffset>
            </wp:positionH>
            <wp:positionV relativeFrom="paragraph">
              <wp:posOffset>726</wp:posOffset>
            </wp:positionV>
            <wp:extent cx="3902528" cy="2106385"/>
            <wp:effectExtent l="0" t="0" r="0" b="0"/>
            <wp:wrapNone/>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9E3EE0" w:rsidRDefault="009E3EE0" w:rsidP="00652F17">
      <w:pPr>
        <w:spacing w:after="0"/>
      </w:pPr>
    </w:p>
    <w:p w:rsidR="00184832" w:rsidRDefault="00184832" w:rsidP="00652F17">
      <w:pPr>
        <w:spacing w:after="0"/>
      </w:pPr>
    </w:p>
    <w:p w:rsidR="00184832" w:rsidRDefault="00184832" w:rsidP="00652F17">
      <w:pPr>
        <w:spacing w:after="0"/>
      </w:pPr>
    </w:p>
    <w:p w:rsidR="00184832" w:rsidRDefault="00184832" w:rsidP="00652F17">
      <w:pPr>
        <w:spacing w:after="0"/>
      </w:pPr>
    </w:p>
    <w:p w:rsidR="00184832" w:rsidRDefault="00184832" w:rsidP="00652F17">
      <w:pPr>
        <w:spacing w:after="0"/>
      </w:pPr>
    </w:p>
    <w:p w:rsidR="00184832" w:rsidRDefault="00184832" w:rsidP="00652F17">
      <w:pPr>
        <w:spacing w:after="0"/>
      </w:pPr>
    </w:p>
    <w:p w:rsidR="00184832" w:rsidRDefault="00184832" w:rsidP="00652F17">
      <w:pPr>
        <w:spacing w:after="0"/>
      </w:pPr>
    </w:p>
    <w:p w:rsidR="00184832" w:rsidRDefault="00184832" w:rsidP="00652F17">
      <w:pPr>
        <w:spacing w:after="0"/>
      </w:pPr>
    </w:p>
    <w:p w:rsidR="00184832" w:rsidRDefault="00184832" w:rsidP="00652F17">
      <w:pPr>
        <w:spacing w:after="0"/>
      </w:pPr>
    </w:p>
    <w:p w:rsidR="00184832" w:rsidRDefault="00C33628" w:rsidP="00652F17">
      <w:pPr>
        <w:spacing w:after="0"/>
      </w:pPr>
      <w:r>
        <w:rPr>
          <w:noProof/>
          <w:lang w:eastAsia="en-GB"/>
        </w:rPr>
        <w:pict>
          <v:shape id="_x0000_s1027" type="#_x0000_t32" style="position:absolute;margin-left:221.15pt;margin-top:9.25pt;width:55.35pt;height:64.25pt;flip:y;z-index:251661312" o:connectortype="straight">
            <v:stroke endarrow="block"/>
          </v:shape>
        </w:pict>
      </w:r>
    </w:p>
    <w:p w:rsidR="00184832" w:rsidRDefault="00184832" w:rsidP="00652F17">
      <w:pPr>
        <w:spacing w:after="0"/>
      </w:pPr>
    </w:p>
    <w:p w:rsidR="00753AB1" w:rsidRDefault="00753AB1" w:rsidP="00652F17">
      <w:pPr>
        <w:spacing w:after="0"/>
      </w:pPr>
    </w:p>
    <w:p w:rsidR="00753AB1" w:rsidRDefault="00753AB1" w:rsidP="00652F17">
      <w:pPr>
        <w:spacing w:after="0"/>
      </w:pPr>
    </w:p>
    <w:p w:rsidR="00184832" w:rsidRDefault="007A1639" w:rsidP="00652F17">
      <w:pPr>
        <w:spacing w:after="0"/>
      </w:pPr>
      <w:r>
        <w:t>Draw out range of responses through case studies</w:t>
      </w:r>
    </w:p>
    <w:p w:rsidR="005F05BD" w:rsidRDefault="00C45D3B" w:rsidP="00652F17">
      <w:pPr>
        <w:spacing w:after="0"/>
      </w:pPr>
      <w:r>
        <w:t>Types of response</w:t>
      </w:r>
      <w:r w:rsidR="00AC093F">
        <w:t xml:space="preserve">:           </w:t>
      </w:r>
    </w:p>
    <w:p w:rsidR="00C45D3B" w:rsidRDefault="005F05BD" w:rsidP="00652F17">
      <w:pPr>
        <w:spacing w:after="0"/>
      </w:pPr>
      <w:r>
        <w:t xml:space="preserve">                         </w:t>
      </w:r>
      <w:r w:rsidR="00AC093F">
        <w:t>No response</w:t>
      </w:r>
      <w:r w:rsidR="00191AF9">
        <w:t xml:space="preserve">  </w:t>
      </w:r>
      <w:r w:rsidR="00AC093F">
        <w:t xml:space="preserve">                             </w:t>
      </w:r>
      <w:r w:rsidR="0072185F">
        <w:t xml:space="preserve">    </w:t>
      </w:r>
      <w:r w:rsidR="00AC093F">
        <w:t xml:space="preserve">Adjust                                             </w:t>
      </w:r>
      <w:r w:rsidR="00C45D3B">
        <w:t>Leave</w:t>
      </w:r>
      <w:r w:rsidR="00AC093F">
        <w:t xml:space="preserve"> area</w:t>
      </w:r>
    </w:p>
    <w:p w:rsidR="00C45D3B" w:rsidRDefault="00C33628" w:rsidP="00652F17">
      <w:pPr>
        <w:spacing w:after="0"/>
      </w:pPr>
      <w:r>
        <w:rPr>
          <w:noProof/>
          <w:lang w:eastAsia="en-GB"/>
        </w:rPr>
        <w:pict>
          <v:shape id="_x0000_s1026" type="#_x0000_t32" style="position:absolute;margin-left:46.5pt;margin-top:9.9pt;width:357pt;height:0;z-index:251658240" o:connectortype="straight">
            <v:stroke startarrow="block" endarrow="block"/>
          </v:shape>
        </w:pict>
      </w:r>
    </w:p>
    <w:p w:rsidR="00AC093F" w:rsidRDefault="00AC093F" w:rsidP="00652F17">
      <w:pPr>
        <w:spacing w:after="0"/>
      </w:pPr>
    </w:p>
    <w:p w:rsidR="00AC093F" w:rsidRDefault="00AC093F" w:rsidP="00652F17">
      <w:pPr>
        <w:spacing w:after="0"/>
      </w:pPr>
    </w:p>
    <w:p w:rsidR="00AC093F" w:rsidRDefault="00AC093F" w:rsidP="00652F17">
      <w:pPr>
        <w:spacing w:after="0"/>
      </w:pPr>
    </w:p>
    <w:p w:rsidR="0086087D" w:rsidRDefault="00652F17" w:rsidP="00652F17">
      <w:pPr>
        <w:spacing w:after="0"/>
      </w:pPr>
      <w:r>
        <w:t>Conclusion:</w:t>
      </w:r>
      <w:r w:rsidR="00E87A8D">
        <w:t xml:space="preserve"> recall case studies </w:t>
      </w:r>
      <w:r w:rsidR="00ED7236">
        <w:t xml:space="preserve">and content </w:t>
      </w:r>
    </w:p>
    <w:p w:rsidR="00652F17" w:rsidRDefault="00652F17" w:rsidP="00652F17">
      <w:pPr>
        <w:spacing w:after="0"/>
      </w:pPr>
      <w:r>
        <w:t xml:space="preserve">Vocab: </w:t>
      </w:r>
    </w:p>
    <w:p w:rsidR="0086087D" w:rsidRDefault="0086087D" w:rsidP="00652F17">
      <w:pPr>
        <w:spacing w:after="0"/>
      </w:pPr>
    </w:p>
    <w:p w:rsidR="0086087D" w:rsidRDefault="0086087D" w:rsidP="00652F17">
      <w:pPr>
        <w:spacing w:after="0"/>
      </w:pPr>
    </w:p>
    <w:p w:rsidR="0086087D" w:rsidRDefault="0086087D" w:rsidP="00652F17">
      <w:pPr>
        <w:spacing w:after="0"/>
      </w:pPr>
    </w:p>
    <w:p w:rsidR="0086087D" w:rsidRDefault="0086087D" w:rsidP="00652F17">
      <w:pPr>
        <w:spacing w:after="0"/>
      </w:pPr>
    </w:p>
    <w:p w:rsidR="0086087D" w:rsidRDefault="0086087D" w:rsidP="00652F17">
      <w:pPr>
        <w:spacing w:after="0"/>
      </w:pPr>
    </w:p>
    <w:p w:rsidR="0086087D" w:rsidRDefault="0086087D" w:rsidP="00652F17">
      <w:pPr>
        <w:spacing w:after="0"/>
      </w:pPr>
    </w:p>
    <w:p w:rsidR="0086087D" w:rsidRPr="00B37FA3" w:rsidRDefault="0086087D" w:rsidP="00652F17">
      <w:pPr>
        <w:spacing w:after="0"/>
        <w:rPr>
          <w:b/>
          <w:u w:val="single"/>
        </w:rPr>
      </w:pPr>
      <w:r w:rsidRPr="00B37FA3">
        <w:rPr>
          <w:b/>
          <w:u w:val="single"/>
        </w:rPr>
        <w:t xml:space="preserve">Introduction </w:t>
      </w:r>
    </w:p>
    <w:p w:rsidR="0086087D" w:rsidRPr="00B37FA3" w:rsidRDefault="0086087D" w:rsidP="00652F17">
      <w:pPr>
        <w:spacing w:after="0"/>
        <w:rPr>
          <w:b/>
          <w:u w:val="single"/>
        </w:rPr>
      </w:pPr>
    </w:p>
    <w:p w:rsidR="0086087D" w:rsidRPr="00B37FA3" w:rsidRDefault="0086087D" w:rsidP="00652F17">
      <w:pPr>
        <w:spacing w:after="0"/>
      </w:pPr>
      <w:r w:rsidRPr="00B37FA3">
        <w:t xml:space="preserve">A </w:t>
      </w:r>
      <w:r w:rsidRPr="00B37FA3">
        <w:rPr>
          <w:b/>
        </w:rPr>
        <w:t>tectonic event</w:t>
      </w:r>
      <w:r w:rsidRPr="00B37FA3">
        <w:t xml:space="preserve"> is a physical occurrence resulting from the movement or deformation of the earth’s crust. They are predominantly earthquakes or volcanic eruptions and their associated activities. Such events become </w:t>
      </w:r>
      <w:r w:rsidRPr="00BB2C73">
        <w:rPr>
          <w:b/>
        </w:rPr>
        <w:t>tectonic hazards</w:t>
      </w:r>
      <w:r w:rsidRPr="00B37FA3">
        <w:t xml:space="preserve"> when they have the potential to cause loss of life and damage to property. This then becomes a </w:t>
      </w:r>
      <w:r w:rsidRPr="00BB2C73">
        <w:rPr>
          <w:b/>
        </w:rPr>
        <w:t>tectonic disaster</w:t>
      </w:r>
      <w:r w:rsidRPr="00B37FA3">
        <w:t xml:space="preserve"> when an event materialises and causes extrusive destruction and fatalities</w:t>
      </w:r>
      <w:r w:rsidR="003E3D97">
        <w:rPr>
          <w:rStyle w:val="FootnoteReference"/>
        </w:rPr>
        <w:footnoteReference w:id="1"/>
      </w:r>
      <w:r w:rsidR="003E3D97">
        <w:t xml:space="preserve">. </w:t>
      </w:r>
    </w:p>
    <w:p w:rsidR="0086087D" w:rsidRPr="00B37FA3" w:rsidRDefault="0086087D" w:rsidP="00652F17">
      <w:pPr>
        <w:spacing w:after="0"/>
      </w:pPr>
    </w:p>
    <w:p w:rsidR="0084578A" w:rsidRPr="00903F03" w:rsidRDefault="0086087D" w:rsidP="00903F03">
      <w:pPr>
        <w:rPr>
          <w:color w:val="141413"/>
          <w:lang w:val="en-US"/>
        </w:rPr>
      </w:pPr>
      <w:r w:rsidRPr="00B37FA3">
        <w:t xml:space="preserve">Therefore, a </w:t>
      </w:r>
      <w:r w:rsidRPr="00B37FA3">
        <w:rPr>
          <w:b/>
        </w:rPr>
        <w:t>tectonic event profile</w:t>
      </w:r>
      <w:r w:rsidRPr="00B37FA3">
        <w:t xml:space="preserve"> is a diagram that tries to rep</w:t>
      </w:r>
      <w:r w:rsidR="00B37FA3">
        <w:t xml:space="preserve">resent the characteristics </w:t>
      </w:r>
      <w:r w:rsidRPr="00B37FA3">
        <w:t xml:space="preserve">of </w:t>
      </w:r>
      <w:r w:rsidR="00903F03">
        <w:t>different types of hazard.</w:t>
      </w:r>
      <w:r w:rsidR="00694057">
        <w:t xml:space="preserve"> These characteristics are magnitude, speed of onset, duration, areal extent, spatial predictability and frequency. </w:t>
      </w:r>
      <w:r w:rsidR="00903F03">
        <w:t xml:space="preserve">It’s useful for making </w:t>
      </w:r>
      <w:r w:rsidR="0037504B">
        <w:rPr>
          <w:color w:val="141413"/>
          <w:lang w:val="en-US"/>
        </w:rPr>
        <w:t xml:space="preserve">comparisons </w:t>
      </w:r>
      <w:r w:rsidR="00903F03">
        <w:rPr>
          <w:color w:val="141413"/>
          <w:lang w:val="en-US"/>
        </w:rPr>
        <w:t>between different tectonic events</w:t>
      </w:r>
      <w:r w:rsidRPr="00B37FA3">
        <w:t xml:space="preserve">. </w:t>
      </w:r>
    </w:p>
    <w:p w:rsidR="0084578A" w:rsidRPr="00B37FA3" w:rsidRDefault="00C33628" w:rsidP="00A15864">
      <w:pPr>
        <w:rPr>
          <w:color w:val="141413"/>
          <w:lang w:val="en-US"/>
        </w:rPr>
      </w:pPr>
      <w:r>
        <w:rPr>
          <w:noProof/>
          <w:color w:val="141413"/>
          <w:lang w:eastAsia="en-GB"/>
        </w:rPr>
        <w:pict>
          <v:shape id="_x0000_s1075" type="#_x0000_t32" style="position:absolute;margin-left:230.75pt;margin-top:49.1pt;width:10.6pt;height:9pt;flip:y;z-index:251702272" o:connectortype="straight"/>
        </w:pict>
      </w:r>
      <w:r>
        <w:rPr>
          <w:noProof/>
          <w:color w:val="141413"/>
          <w:lang w:eastAsia="en-GB"/>
        </w:rPr>
        <w:pict>
          <v:shape id="_x0000_s1074" type="#_x0000_t32" style="position:absolute;margin-left:219.25pt;margin-top:45pt;width:0;height:13.1pt;flip:y;z-index:251701248" o:connectortype="straight"/>
        </w:pict>
      </w:r>
      <w:r>
        <w:rPr>
          <w:noProof/>
          <w:color w:val="141413"/>
          <w:lang w:eastAsia="en-GB"/>
        </w:rPr>
        <w:pict>
          <v:shape id="_x0000_s1073" type="#_x0000_t32" style="position:absolute;margin-left:194.75pt;margin-top:49.1pt;width:11.45pt;height:9pt;flip:x y;z-index:251700224" o:connectortype="straight"/>
        </w:pict>
      </w:r>
      <w:r w:rsidR="008A6C13" w:rsidRPr="00B37FA3">
        <w:rPr>
          <w:color w:val="141413"/>
          <w:lang w:val="en-US"/>
        </w:rPr>
        <w:t>R</w:t>
      </w:r>
      <w:r w:rsidR="00F616E1" w:rsidRPr="00B37FA3">
        <w:rPr>
          <w:color w:val="141413"/>
          <w:lang w:val="en-US"/>
        </w:rPr>
        <w:t xml:space="preserve">esponses have </w:t>
      </w:r>
      <w:r w:rsidR="008A6C13" w:rsidRPr="00B37FA3">
        <w:rPr>
          <w:color w:val="141413"/>
          <w:lang w:val="en-US"/>
        </w:rPr>
        <w:t>transferred</w:t>
      </w:r>
      <w:r w:rsidR="00F616E1" w:rsidRPr="00B37FA3">
        <w:rPr>
          <w:color w:val="141413"/>
          <w:lang w:val="en-US"/>
        </w:rPr>
        <w:t xml:space="preserve"> since the end of the twentieth century from developing humanitarian response </w:t>
      </w:r>
      <w:r w:rsidR="00101B38" w:rsidRPr="00B37FA3">
        <w:rPr>
          <w:color w:val="141413"/>
          <w:lang w:val="en-US"/>
        </w:rPr>
        <w:t>and long term recovery</w:t>
      </w:r>
      <w:r w:rsidR="00F616E1" w:rsidRPr="00B37FA3">
        <w:rPr>
          <w:color w:val="141413"/>
          <w:lang w:val="en-US"/>
        </w:rPr>
        <w:t xml:space="preserve">, such as in </w:t>
      </w:r>
      <w:r w:rsidR="008A6C13" w:rsidRPr="00B37FA3">
        <w:rPr>
          <w:color w:val="141413"/>
          <w:lang w:val="en-US"/>
        </w:rPr>
        <w:t xml:space="preserve">Armenia 1998, </w:t>
      </w:r>
      <w:r w:rsidR="00101B38" w:rsidRPr="00B37FA3">
        <w:rPr>
          <w:color w:val="141413"/>
          <w:lang w:val="en-US"/>
        </w:rPr>
        <w:t>to more mitigation and reduction of vulnerability</w:t>
      </w:r>
      <w:r w:rsidR="00E06DBA" w:rsidRPr="00B37FA3">
        <w:rPr>
          <w:color w:val="141413"/>
          <w:lang w:val="en-US"/>
        </w:rPr>
        <w:t xml:space="preserve"> led by the UN and </w:t>
      </w:r>
      <w:r w:rsidR="00E06DBA" w:rsidRPr="00B37FA3">
        <w:rPr>
          <w:i/>
          <w:color w:val="141413"/>
          <w:lang w:val="en-US"/>
        </w:rPr>
        <w:t>2005 Hyogo framework</w:t>
      </w:r>
      <w:r w:rsidR="00101B38" w:rsidRPr="00B37FA3">
        <w:rPr>
          <w:color w:val="141413"/>
          <w:lang w:val="en-US"/>
        </w:rPr>
        <w:t>.</w:t>
      </w:r>
      <w:r w:rsidR="00870FCA">
        <w:rPr>
          <w:color w:val="141413"/>
          <w:lang w:val="en-US"/>
        </w:rPr>
        <w:t xml:space="preserve"> </w:t>
      </w:r>
      <w:r w:rsidR="0084578A" w:rsidRPr="00B37FA3">
        <w:rPr>
          <w:color w:val="141413"/>
          <w:lang w:val="en-US"/>
        </w:rPr>
        <w:t xml:space="preserve">The title requires a consideration of factors that affect </w:t>
      </w:r>
      <w:r w:rsidR="0084578A" w:rsidRPr="00B37FA3">
        <w:rPr>
          <w:b/>
          <w:color w:val="141413"/>
          <w:lang w:val="en-US"/>
        </w:rPr>
        <w:t>responses</w:t>
      </w:r>
      <w:r w:rsidR="0084578A" w:rsidRPr="00B37FA3">
        <w:rPr>
          <w:color w:val="141413"/>
          <w:lang w:val="en-US"/>
        </w:rPr>
        <w:t xml:space="preserve">. </w:t>
      </w:r>
      <w:r w:rsidR="00A15864" w:rsidRPr="00B37FA3">
        <w:rPr>
          <w:color w:val="141413"/>
          <w:lang w:val="en-US"/>
        </w:rPr>
        <w:t xml:space="preserve">In general, </w:t>
      </w:r>
      <w:r w:rsidR="005F1CE2" w:rsidRPr="00B37FA3">
        <w:rPr>
          <w:color w:val="141413"/>
          <w:lang w:val="en-US"/>
        </w:rPr>
        <w:t>the types of response</w:t>
      </w:r>
      <w:r w:rsidR="00A15864" w:rsidRPr="00B37FA3">
        <w:rPr>
          <w:color w:val="141413"/>
          <w:lang w:val="en-US"/>
        </w:rPr>
        <w:t xml:space="preserve"> </w:t>
      </w:r>
      <w:r w:rsidR="005F1CE2" w:rsidRPr="00B37FA3">
        <w:rPr>
          <w:color w:val="141413"/>
          <w:lang w:val="en-US"/>
        </w:rPr>
        <w:t>are:</w:t>
      </w:r>
    </w:p>
    <w:p w:rsidR="005F1CE2" w:rsidRPr="00B37FA3" w:rsidRDefault="00E06DBA" w:rsidP="005F1CE2">
      <w:pPr>
        <w:spacing w:after="0"/>
      </w:pPr>
      <w:r w:rsidRPr="00B37FA3">
        <w:t xml:space="preserve">           </w:t>
      </w:r>
      <w:r w:rsidR="005F1CE2" w:rsidRPr="00B37FA3">
        <w:t xml:space="preserve"> No response   </w:t>
      </w:r>
      <w:r w:rsidRPr="00B37FA3">
        <w:t xml:space="preserve">            </w:t>
      </w:r>
      <w:r w:rsidR="005F1CE2" w:rsidRPr="00B37FA3">
        <w:t xml:space="preserve">                             </w:t>
      </w:r>
      <w:r w:rsidRPr="00B37FA3">
        <w:t xml:space="preserve">       Adjust     </w:t>
      </w:r>
      <w:r w:rsidR="005F1CE2" w:rsidRPr="00B37FA3">
        <w:t xml:space="preserve">              </w:t>
      </w:r>
      <w:r w:rsidR="00AF319D" w:rsidRPr="00B37FA3">
        <w:t xml:space="preserve">                      </w:t>
      </w:r>
      <w:r w:rsidRPr="00B37FA3">
        <w:t xml:space="preserve">          </w:t>
      </w:r>
      <w:r w:rsidR="00AF319D" w:rsidRPr="00B37FA3">
        <w:t xml:space="preserve">Leave </w:t>
      </w:r>
      <w:r w:rsidRPr="00B37FA3">
        <w:t>perm</w:t>
      </w:r>
      <w:r w:rsidR="00AF319D" w:rsidRPr="00B37FA3">
        <w:t>/</w:t>
      </w:r>
      <w:r w:rsidRPr="00B37FA3">
        <w:t>temp</w:t>
      </w:r>
    </w:p>
    <w:p w:rsidR="005F1CE2" w:rsidRPr="00B37FA3" w:rsidRDefault="00C33628" w:rsidP="005F1CE2">
      <w:pPr>
        <w:spacing w:after="0"/>
      </w:pPr>
      <w:r>
        <w:rPr>
          <w:noProof/>
          <w:lang w:eastAsia="en-GB"/>
        </w:rPr>
        <w:pict>
          <v:shape id="_x0000_s1054" type="#_x0000_t32" style="position:absolute;margin-left:46.5pt;margin-top:9.9pt;width:357pt;height:0;z-index:251675648" o:connectortype="straight">
            <v:stroke startarrow="block" endarrow="block"/>
          </v:shape>
        </w:pict>
      </w:r>
    </w:p>
    <w:p w:rsidR="00436D51" w:rsidRPr="00B37FA3" w:rsidRDefault="00D66D1B" w:rsidP="00020CFC">
      <w:pPr>
        <w:rPr>
          <w:color w:val="141413"/>
          <w:lang w:val="en-US"/>
        </w:rPr>
      </w:pPr>
      <w:r>
        <w:rPr>
          <w:noProof/>
          <w:color w:val="141413"/>
          <w:lang w:eastAsia="en-GB"/>
        </w:rPr>
        <w:drawing>
          <wp:anchor distT="0" distB="0" distL="114300" distR="114300" simplePos="0" relativeHeight="251677696" behindDoc="0" locked="0" layoutInCell="1" allowOverlap="1">
            <wp:simplePos x="0" y="0"/>
            <wp:positionH relativeFrom="column">
              <wp:posOffset>2472055</wp:posOffset>
            </wp:positionH>
            <wp:positionV relativeFrom="paragraph">
              <wp:posOffset>623570</wp:posOffset>
            </wp:positionV>
            <wp:extent cx="3171825" cy="1951990"/>
            <wp:effectExtent l="0" t="19050" r="0" b="10160"/>
            <wp:wrapNone/>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6B1EE2">
        <w:rPr>
          <w:color w:val="141413"/>
          <w:lang w:val="en-US"/>
        </w:rPr>
        <w:t>Tectonic event profiles, human and physical factors affect response. There a</w:t>
      </w:r>
      <w:r>
        <w:rPr>
          <w:color w:val="141413"/>
          <w:lang w:val="en-US"/>
        </w:rPr>
        <w:t xml:space="preserve">re inequalities in modifying vulnerability which will be examined in this report. </w:t>
      </w:r>
      <w:r w:rsidR="00457472" w:rsidRPr="00B37FA3">
        <w:rPr>
          <w:color w:val="141413"/>
          <w:lang w:val="en-US"/>
        </w:rPr>
        <w:t>The response</w:t>
      </w:r>
      <w:r w:rsidR="00C044F1" w:rsidRPr="00B37FA3">
        <w:rPr>
          <w:color w:val="141413"/>
          <w:lang w:val="en-US"/>
        </w:rPr>
        <w:t>s</w:t>
      </w:r>
      <w:r w:rsidR="00457472" w:rsidRPr="00B37FA3">
        <w:rPr>
          <w:color w:val="141413"/>
          <w:lang w:val="en-US"/>
        </w:rPr>
        <w:t xml:space="preserve"> to natural hazards </w:t>
      </w:r>
      <w:r w:rsidR="00C044F1" w:rsidRPr="00B37FA3">
        <w:rPr>
          <w:color w:val="141413"/>
          <w:lang w:val="en-US"/>
        </w:rPr>
        <w:t xml:space="preserve">involve </w:t>
      </w:r>
      <w:r w:rsidR="00C044F1" w:rsidRPr="00B37FA3">
        <w:rPr>
          <w:b/>
          <w:color w:val="141413"/>
          <w:lang w:val="en-US"/>
        </w:rPr>
        <w:t xml:space="preserve">key </w:t>
      </w:r>
      <w:r w:rsidR="00C044F1" w:rsidRPr="00B37FA3">
        <w:rPr>
          <w:b/>
          <w:i/>
          <w:color w:val="141413"/>
          <w:lang w:val="en-US"/>
        </w:rPr>
        <w:t>players</w:t>
      </w:r>
      <w:r w:rsidR="00C044F1" w:rsidRPr="00B37FA3">
        <w:rPr>
          <w:color w:val="141413"/>
          <w:lang w:val="en-US"/>
        </w:rPr>
        <w:t xml:space="preserve"> </w:t>
      </w:r>
      <w:r w:rsidR="0001519E" w:rsidRPr="00B37FA3">
        <w:rPr>
          <w:color w:val="141413"/>
          <w:lang w:val="en-US"/>
        </w:rPr>
        <w:t>that have differing</w:t>
      </w:r>
      <w:r w:rsidR="00436D51" w:rsidRPr="00B37FA3">
        <w:rPr>
          <w:color w:val="141413"/>
          <w:lang w:val="en-US"/>
        </w:rPr>
        <w:t xml:space="preserve"> roles </w:t>
      </w:r>
      <w:r w:rsidR="00AF319D" w:rsidRPr="00B37FA3">
        <w:rPr>
          <w:color w:val="141413"/>
          <w:lang w:val="en-US"/>
        </w:rPr>
        <w:t xml:space="preserve">in a cycle of </w:t>
      </w:r>
      <w:r w:rsidR="00436D51" w:rsidRPr="00B37FA3">
        <w:rPr>
          <w:color w:val="141413"/>
          <w:lang w:val="en-US"/>
        </w:rPr>
        <w:t xml:space="preserve">before, during and after an event.  </w:t>
      </w:r>
      <w:r w:rsidR="00AF319D" w:rsidRPr="00B37FA3">
        <w:rPr>
          <w:color w:val="141413"/>
          <w:lang w:val="en-US"/>
        </w:rPr>
        <w:t xml:space="preserve">This </w:t>
      </w:r>
      <w:r w:rsidR="00E06DBA" w:rsidRPr="00B37FA3">
        <w:rPr>
          <w:color w:val="141413"/>
          <w:lang w:val="en-US"/>
        </w:rPr>
        <w:t xml:space="preserve">management </w:t>
      </w:r>
      <w:r w:rsidR="00AF319D" w:rsidRPr="00B37FA3">
        <w:rPr>
          <w:color w:val="141413"/>
          <w:lang w:val="en-US"/>
        </w:rPr>
        <w:t>cycle is shown below.</w:t>
      </w:r>
    </w:p>
    <w:p w:rsidR="00436D51" w:rsidRPr="00B37FA3" w:rsidRDefault="00436D51" w:rsidP="00020CFC">
      <w:pPr>
        <w:rPr>
          <w:color w:val="141413"/>
          <w:lang w:val="en-US"/>
        </w:rPr>
      </w:pPr>
    </w:p>
    <w:p w:rsidR="00436D51" w:rsidRPr="00B37FA3" w:rsidRDefault="00436D51" w:rsidP="00020CFC">
      <w:pPr>
        <w:rPr>
          <w:color w:val="141413"/>
          <w:lang w:val="en-US"/>
        </w:rPr>
      </w:pPr>
    </w:p>
    <w:p w:rsidR="00856FF0" w:rsidRDefault="00B1155E" w:rsidP="00856FF0">
      <w:pPr>
        <w:rPr>
          <w:color w:val="141413"/>
          <w:lang w:val="en-US"/>
        </w:rPr>
      </w:pPr>
      <w:r>
        <w:rPr>
          <w:color w:val="141413"/>
          <w:lang w:val="en-US"/>
        </w:rPr>
        <w:t xml:space="preserve">Figure 1 </w:t>
      </w:r>
    </w:p>
    <w:p w:rsidR="00856FF0" w:rsidRPr="00B37FA3" w:rsidRDefault="00856FF0" w:rsidP="00856FF0">
      <w:pPr>
        <w:rPr>
          <w:color w:val="141413"/>
          <w:lang w:val="en-US"/>
        </w:rPr>
      </w:pPr>
      <w:r w:rsidRPr="00B37FA3">
        <w:rPr>
          <w:color w:val="141413"/>
          <w:lang w:val="en-US"/>
        </w:rPr>
        <w:t>PARKS MODEL GOES HERE</w:t>
      </w:r>
    </w:p>
    <w:p w:rsidR="00436D51" w:rsidRPr="00B37FA3" w:rsidRDefault="00436D51" w:rsidP="00020CFC">
      <w:pPr>
        <w:rPr>
          <w:color w:val="141413"/>
          <w:lang w:val="en-US"/>
        </w:rPr>
      </w:pPr>
    </w:p>
    <w:p w:rsidR="006B1EE2" w:rsidRDefault="006B1EE2" w:rsidP="00020CFC">
      <w:pPr>
        <w:rPr>
          <w:color w:val="141413"/>
          <w:lang w:val="en-US"/>
        </w:rPr>
      </w:pPr>
    </w:p>
    <w:p w:rsidR="006B1EE2" w:rsidRDefault="006B1EE2" w:rsidP="00020CFC">
      <w:pPr>
        <w:rPr>
          <w:color w:val="141413"/>
          <w:lang w:val="en-US"/>
        </w:rPr>
      </w:pPr>
    </w:p>
    <w:p w:rsidR="00EB0640" w:rsidRDefault="00436D51" w:rsidP="00020CFC">
      <w:pPr>
        <w:rPr>
          <w:color w:val="141413"/>
          <w:lang w:val="en-US"/>
        </w:rPr>
      </w:pPr>
      <w:r w:rsidRPr="00B37FA3">
        <w:rPr>
          <w:color w:val="141413"/>
          <w:lang w:val="en-US"/>
        </w:rPr>
        <w:t xml:space="preserve">Parks model </w:t>
      </w:r>
      <w:r w:rsidR="0093689A" w:rsidRPr="00B37FA3">
        <w:rPr>
          <w:color w:val="141413"/>
          <w:lang w:val="en-US"/>
        </w:rPr>
        <w:t xml:space="preserve">(figure1) </w:t>
      </w:r>
      <w:r w:rsidRPr="00B37FA3">
        <w:rPr>
          <w:color w:val="141413"/>
          <w:lang w:val="en-US"/>
        </w:rPr>
        <w:t xml:space="preserve">will be referred to throughout this report </w:t>
      </w:r>
      <w:r w:rsidR="009C3141" w:rsidRPr="00B37FA3">
        <w:rPr>
          <w:color w:val="141413"/>
          <w:lang w:val="en-US"/>
        </w:rPr>
        <w:t xml:space="preserve">to outline </w:t>
      </w:r>
      <w:r w:rsidR="0042518C" w:rsidRPr="00B37FA3">
        <w:rPr>
          <w:color w:val="141413"/>
          <w:lang w:val="en-US"/>
        </w:rPr>
        <w:t xml:space="preserve">the factors that affect response </w:t>
      </w:r>
      <w:r w:rsidR="007E1EA8" w:rsidRPr="00B37FA3">
        <w:rPr>
          <w:color w:val="141413"/>
          <w:lang w:val="en-US"/>
        </w:rPr>
        <w:t xml:space="preserve">as well as </w:t>
      </w:r>
      <w:r w:rsidR="0042518C" w:rsidRPr="00B37FA3">
        <w:rPr>
          <w:color w:val="141413"/>
          <w:lang w:val="en-US"/>
        </w:rPr>
        <w:t xml:space="preserve">contrasting case studies </w:t>
      </w:r>
      <w:r w:rsidR="007E1EA8" w:rsidRPr="00B37FA3">
        <w:rPr>
          <w:color w:val="141413"/>
          <w:lang w:val="en-US"/>
        </w:rPr>
        <w:t xml:space="preserve">to draw out the </w:t>
      </w:r>
      <w:r w:rsidR="0017165A" w:rsidRPr="00B37FA3">
        <w:rPr>
          <w:color w:val="141413"/>
          <w:lang w:val="en-US"/>
        </w:rPr>
        <w:t>range of responses</w:t>
      </w:r>
      <w:r w:rsidR="00761FD3" w:rsidRPr="00B37FA3">
        <w:rPr>
          <w:color w:val="141413"/>
          <w:lang w:val="en-US"/>
        </w:rPr>
        <w:t xml:space="preserve"> such as </w:t>
      </w:r>
      <w:r w:rsidR="00F21AEA">
        <w:rPr>
          <w:color w:val="141413"/>
          <w:lang w:val="en-US"/>
        </w:rPr>
        <w:t xml:space="preserve">the </w:t>
      </w:r>
      <w:r w:rsidR="00A92ECC">
        <w:rPr>
          <w:color w:val="141413"/>
          <w:lang w:val="en-US"/>
        </w:rPr>
        <w:t xml:space="preserve">operations of </w:t>
      </w:r>
      <w:r w:rsidR="00A92ECC" w:rsidRPr="0020455B">
        <w:rPr>
          <w:b/>
          <w:i/>
          <w:color w:val="141413"/>
          <w:lang w:val="en-US"/>
        </w:rPr>
        <w:t xml:space="preserve">Mt </w:t>
      </w:r>
      <w:r w:rsidR="00A92ECC" w:rsidRPr="00D64814">
        <w:rPr>
          <w:b/>
          <w:i/>
          <w:color w:val="141413"/>
          <w:lang w:val="en-US"/>
        </w:rPr>
        <w:t>Etna</w:t>
      </w:r>
      <w:r w:rsidR="00A92ECC">
        <w:rPr>
          <w:i/>
          <w:color w:val="141413"/>
          <w:lang w:val="en-US"/>
        </w:rPr>
        <w:t xml:space="preserve"> </w:t>
      </w:r>
      <w:r w:rsidR="00A92ECC">
        <w:rPr>
          <w:color w:val="141413"/>
          <w:lang w:val="en-US"/>
        </w:rPr>
        <w:t xml:space="preserve">(1992) and </w:t>
      </w:r>
      <w:r w:rsidR="00870FCA">
        <w:rPr>
          <w:color w:val="141413"/>
          <w:lang w:val="en-US"/>
        </w:rPr>
        <w:t xml:space="preserve">more recent </w:t>
      </w:r>
      <w:r w:rsidR="00A92ECC">
        <w:rPr>
          <w:color w:val="141413"/>
          <w:lang w:val="en-US"/>
        </w:rPr>
        <w:t xml:space="preserve">evacuations of </w:t>
      </w:r>
      <w:r w:rsidR="00A92ECC" w:rsidRPr="0020455B">
        <w:rPr>
          <w:b/>
          <w:i/>
          <w:color w:val="141413"/>
          <w:lang w:val="en-US"/>
        </w:rPr>
        <w:t>Mt Merapi</w:t>
      </w:r>
      <w:r w:rsidR="00A92ECC">
        <w:rPr>
          <w:b/>
          <w:color w:val="141413"/>
          <w:lang w:val="en-US"/>
        </w:rPr>
        <w:t xml:space="preserve"> (2006)</w:t>
      </w:r>
      <w:r w:rsidR="00A92ECC">
        <w:rPr>
          <w:color w:val="141413"/>
          <w:lang w:val="en-US"/>
        </w:rPr>
        <w:t xml:space="preserve"> compared with the </w:t>
      </w:r>
      <w:r w:rsidR="00F21AEA">
        <w:rPr>
          <w:color w:val="141413"/>
          <w:lang w:val="en-US"/>
        </w:rPr>
        <w:t>‘</w:t>
      </w:r>
      <w:r w:rsidR="00F21AEA" w:rsidRPr="0020455B">
        <w:rPr>
          <w:b/>
          <w:color w:val="141413"/>
          <w:lang w:val="en-US"/>
        </w:rPr>
        <w:t>do nothing approach’</w:t>
      </w:r>
      <w:r w:rsidR="00F21AEA">
        <w:rPr>
          <w:color w:val="141413"/>
          <w:lang w:val="en-US"/>
        </w:rPr>
        <w:t xml:space="preserve"> of volcano </w:t>
      </w:r>
      <w:r w:rsidR="00F21AEA" w:rsidRPr="0020455B">
        <w:rPr>
          <w:b/>
          <w:i/>
          <w:color w:val="141413"/>
          <w:lang w:val="en-US"/>
        </w:rPr>
        <w:t>Nevada del Rui</w:t>
      </w:r>
      <w:r w:rsidR="00F21AEA">
        <w:rPr>
          <w:b/>
          <w:i/>
          <w:color w:val="141413"/>
          <w:lang w:val="en-US"/>
        </w:rPr>
        <w:t xml:space="preserve">z </w:t>
      </w:r>
      <w:r w:rsidR="00F21AEA" w:rsidRPr="00225EAC">
        <w:rPr>
          <w:color w:val="141413"/>
          <w:lang w:val="en-US"/>
        </w:rPr>
        <w:t>in</w:t>
      </w:r>
      <w:r w:rsidR="00F21AEA">
        <w:rPr>
          <w:color w:val="141413"/>
          <w:lang w:val="en-US"/>
        </w:rPr>
        <w:t xml:space="preserve"> </w:t>
      </w:r>
      <w:r w:rsidR="00F21AEA" w:rsidRPr="0020455B">
        <w:rPr>
          <w:b/>
          <w:color w:val="141413"/>
          <w:lang w:val="en-US"/>
        </w:rPr>
        <w:t>modifying the event</w:t>
      </w:r>
      <w:r w:rsidR="00F21AEA">
        <w:rPr>
          <w:b/>
          <w:color w:val="141413"/>
          <w:lang w:val="en-US"/>
        </w:rPr>
        <w:t xml:space="preserve">. </w:t>
      </w:r>
      <w:r w:rsidR="00F21AEA" w:rsidRPr="00B37FA3">
        <w:rPr>
          <w:color w:val="141413"/>
          <w:lang w:val="en-US"/>
        </w:rPr>
        <w:t xml:space="preserve"> </w:t>
      </w:r>
      <w:r w:rsidR="00F21AEA">
        <w:rPr>
          <w:color w:val="141413"/>
          <w:lang w:val="en-US"/>
        </w:rPr>
        <w:t>T</w:t>
      </w:r>
      <w:r w:rsidR="00761FD3" w:rsidRPr="00B37FA3">
        <w:rPr>
          <w:color w:val="141413"/>
          <w:lang w:val="en-US"/>
        </w:rPr>
        <w:t xml:space="preserve">he </w:t>
      </w:r>
      <w:r w:rsidR="004A3E36" w:rsidRPr="0020455B">
        <w:rPr>
          <w:b/>
          <w:i/>
          <w:color w:val="141413"/>
          <w:lang w:val="en-US"/>
        </w:rPr>
        <w:t>tsunami in the Indian Ocean</w:t>
      </w:r>
      <w:r w:rsidR="004A3E36" w:rsidRPr="00B37FA3">
        <w:rPr>
          <w:color w:val="141413"/>
          <w:lang w:val="en-US"/>
        </w:rPr>
        <w:t xml:space="preserve"> (2004)</w:t>
      </w:r>
      <w:r w:rsidR="006B1EE2">
        <w:rPr>
          <w:color w:val="141413"/>
          <w:lang w:val="en-US"/>
        </w:rPr>
        <w:t xml:space="preserve">, a catastrophic Tsunami within an underdeveloped region that </w:t>
      </w:r>
      <w:r w:rsidR="006B1EE2" w:rsidRPr="00B37FA3">
        <w:rPr>
          <w:color w:val="141413"/>
          <w:lang w:val="en-US"/>
        </w:rPr>
        <w:t>lack</w:t>
      </w:r>
      <w:r w:rsidR="006B1EE2">
        <w:rPr>
          <w:color w:val="141413"/>
          <w:lang w:val="en-US"/>
        </w:rPr>
        <w:t xml:space="preserve">s </w:t>
      </w:r>
      <w:r w:rsidR="006B1EE2" w:rsidRPr="00B37FA3">
        <w:rPr>
          <w:color w:val="141413"/>
          <w:lang w:val="en-US"/>
        </w:rPr>
        <w:t xml:space="preserve">resources </w:t>
      </w:r>
      <w:r w:rsidR="006B1EE2">
        <w:rPr>
          <w:color w:val="141413"/>
          <w:lang w:val="en-US"/>
        </w:rPr>
        <w:t xml:space="preserve">to show </w:t>
      </w:r>
      <w:r w:rsidR="009B3992">
        <w:rPr>
          <w:color w:val="141413"/>
          <w:lang w:val="en-US"/>
        </w:rPr>
        <w:t xml:space="preserve">how immense frequency and magnitude </w:t>
      </w:r>
      <w:r w:rsidR="006B1EE2" w:rsidRPr="00B37FA3">
        <w:rPr>
          <w:color w:val="141413"/>
          <w:lang w:val="en-US"/>
        </w:rPr>
        <w:t xml:space="preserve">can command </w:t>
      </w:r>
      <w:r w:rsidR="006B1EE2">
        <w:rPr>
          <w:color w:val="141413"/>
          <w:lang w:val="en-US"/>
        </w:rPr>
        <w:t xml:space="preserve">local and international </w:t>
      </w:r>
      <w:r w:rsidR="006B1EE2" w:rsidRPr="00B37FA3">
        <w:rPr>
          <w:color w:val="141413"/>
          <w:lang w:val="en-US"/>
        </w:rPr>
        <w:t>respo</w:t>
      </w:r>
      <w:r w:rsidR="006B1EE2">
        <w:rPr>
          <w:color w:val="141413"/>
          <w:lang w:val="en-US"/>
        </w:rPr>
        <w:t xml:space="preserve">nse and how players can </w:t>
      </w:r>
      <w:r w:rsidR="006B1EE2" w:rsidRPr="00D64814">
        <w:rPr>
          <w:b/>
          <w:color w:val="141413"/>
          <w:lang w:val="en-US"/>
        </w:rPr>
        <w:t>modify vulnerability</w:t>
      </w:r>
      <w:r w:rsidR="006B1EE2">
        <w:rPr>
          <w:color w:val="141413"/>
          <w:lang w:val="en-US"/>
        </w:rPr>
        <w:t xml:space="preserve">, contrasted with </w:t>
      </w:r>
      <w:r w:rsidR="006B1EE2" w:rsidRPr="0020455B">
        <w:rPr>
          <w:b/>
          <w:i/>
          <w:color w:val="141413"/>
          <w:lang w:val="en-US"/>
        </w:rPr>
        <w:t>Qinghai</w:t>
      </w:r>
      <w:r w:rsidR="006B1EE2" w:rsidRPr="00B37FA3">
        <w:rPr>
          <w:color w:val="141413"/>
          <w:lang w:val="en-US"/>
        </w:rPr>
        <w:t xml:space="preserve"> (2010)</w:t>
      </w:r>
      <w:r w:rsidR="006B1EE2">
        <w:rPr>
          <w:color w:val="141413"/>
          <w:lang w:val="en-US"/>
        </w:rPr>
        <w:t xml:space="preserve"> earthquake, </w:t>
      </w:r>
      <w:r w:rsidR="00612B93">
        <w:rPr>
          <w:color w:val="141413"/>
          <w:lang w:val="en-US"/>
        </w:rPr>
        <w:t xml:space="preserve">a remote, </w:t>
      </w:r>
      <w:r w:rsidR="00F21AEA">
        <w:rPr>
          <w:color w:val="141413"/>
          <w:lang w:val="en-US"/>
        </w:rPr>
        <w:t xml:space="preserve">mountainous </w:t>
      </w:r>
      <w:r w:rsidR="00F21AEA" w:rsidRPr="00B37FA3">
        <w:rPr>
          <w:color w:val="141413"/>
          <w:lang w:val="en-US"/>
        </w:rPr>
        <w:t xml:space="preserve">region </w:t>
      </w:r>
      <w:r w:rsidR="00612B93">
        <w:rPr>
          <w:color w:val="141413"/>
          <w:lang w:val="en-US"/>
        </w:rPr>
        <w:t xml:space="preserve">where a transition economy </w:t>
      </w:r>
      <w:r w:rsidR="002575A2">
        <w:rPr>
          <w:color w:val="141413"/>
          <w:lang w:val="en-US"/>
        </w:rPr>
        <w:t xml:space="preserve">attempted to </w:t>
      </w:r>
      <w:r w:rsidR="002575A2" w:rsidRPr="002575A2">
        <w:rPr>
          <w:b/>
          <w:color w:val="141413"/>
          <w:lang w:val="en-US"/>
        </w:rPr>
        <w:t>modify the loss</w:t>
      </w:r>
      <w:r w:rsidR="00870FCA">
        <w:rPr>
          <w:color w:val="141413"/>
          <w:lang w:val="en-US"/>
        </w:rPr>
        <w:t>.</w:t>
      </w:r>
    </w:p>
    <w:p w:rsidR="00376395" w:rsidRDefault="00EB0640" w:rsidP="00020CFC">
      <w:pPr>
        <w:rPr>
          <w:color w:val="141413"/>
          <w:lang w:val="en-US"/>
        </w:rPr>
      </w:pPr>
      <w:r>
        <w:rPr>
          <w:color w:val="141413"/>
          <w:lang w:val="en-US"/>
        </w:rPr>
        <w:t xml:space="preserve">The </w:t>
      </w:r>
      <w:r w:rsidR="00A47F5C">
        <w:rPr>
          <w:color w:val="141413"/>
          <w:lang w:val="en-US"/>
        </w:rPr>
        <w:t xml:space="preserve">Case Studies were selected by researching </w:t>
      </w:r>
      <w:r>
        <w:rPr>
          <w:color w:val="141413"/>
          <w:lang w:val="en-US"/>
        </w:rPr>
        <w:t>re</w:t>
      </w:r>
      <w:r w:rsidR="00A47F5C">
        <w:rPr>
          <w:color w:val="141413"/>
          <w:lang w:val="en-US"/>
        </w:rPr>
        <w:t xml:space="preserve">putable sources then deciding which ones </w:t>
      </w:r>
      <w:r w:rsidR="00D61B3E">
        <w:rPr>
          <w:color w:val="141413"/>
          <w:lang w:val="en-US"/>
        </w:rPr>
        <w:t>were bias and casting them out…</w:t>
      </w:r>
    </w:p>
    <w:p w:rsidR="00457472" w:rsidRDefault="003B5DD3" w:rsidP="00020CFC">
      <w:pPr>
        <w:rPr>
          <w:color w:val="141413"/>
          <w:lang w:val="en-US"/>
        </w:rPr>
      </w:pPr>
      <w:r>
        <w:rPr>
          <w:color w:val="141413"/>
          <w:lang w:val="en-US"/>
        </w:rPr>
        <w:t xml:space="preserve"> </w:t>
      </w:r>
    </w:p>
    <w:p w:rsidR="007B6DC9" w:rsidRDefault="007B6DC9" w:rsidP="00A15864">
      <w:pPr>
        <w:rPr>
          <w:color w:val="141413"/>
          <w:lang w:val="en-US"/>
        </w:rPr>
      </w:pPr>
    </w:p>
    <w:p w:rsidR="00694057" w:rsidRDefault="00694057" w:rsidP="00A15864">
      <w:pPr>
        <w:rPr>
          <w:b/>
          <w:color w:val="141413"/>
          <w:u w:val="single"/>
          <w:lang w:val="en-US"/>
        </w:rPr>
      </w:pPr>
    </w:p>
    <w:p w:rsidR="00694057" w:rsidRDefault="00694057" w:rsidP="00A15864">
      <w:pPr>
        <w:rPr>
          <w:b/>
          <w:color w:val="141413"/>
          <w:u w:val="single"/>
          <w:lang w:val="en-US"/>
        </w:rPr>
      </w:pPr>
    </w:p>
    <w:p w:rsidR="00694057" w:rsidRDefault="00694057" w:rsidP="00A15864">
      <w:pPr>
        <w:rPr>
          <w:b/>
          <w:color w:val="141413"/>
          <w:u w:val="single"/>
          <w:lang w:val="en-US"/>
        </w:rPr>
      </w:pPr>
    </w:p>
    <w:p w:rsidR="00D66D1B" w:rsidRDefault="00D66D1B" w:rsidP="00547384">
      <w:pPr>
        <w:spacing w:after="0"/>
        <w:rPr>
          <w:b/>
          <w:color w:val="141413"/>
          <w:u w:val="single"/>
          <w:lang w:val="en-US"/>
        </w:rPr>
      </w:pPr>
    </w:p>
    <w:p w:rsidR="00547384" w:rsidRDefault="00A06785" w:rsidP="00547384">
      <w:pPr>
        <w:spacing w:after="0"/>
        <w:rPr>
          <w:b/>
          <w:color w:val="141413"/>
          <w:u w:val="single"/>
          <w:lang w:val="en-US"/>
        </w:rPr>
      </w:pPr>
      <w:r w:rsidRPr="00B37FA3">
        <w:rPr>
          <w:b/>
          <w:color w:val="141413"/>
          <w:u w:val="single"/>
          <w:lang w:val="en-US"/>
        </w:rPr>
        <w:t>Section 1</w:t>
      </w:r>
      <w:r w:rsidR="00E9233F" w:rsidRPr="00B37FA3">
        <w:rPr>
          <w:b/>
          <w:color w:val="141413"/>
          <w:u w:val="single"/>
          <w:lang w:val="en-US"/>
        </w:rPr>
        <w:t xml:space="preserve"> – </w:t>
      </w:r>
      <w:r w:rsidR="00391E2D">
        <w:rPr>
          <w:b/>
          <w:color w:val="141413"/>
          <w:u w:val="single"/>
          <w:lang w:val="en-US"/>
        </w:rPr>
        <w:t xml:space="preserve">factors affecting response </w:t>
      </w:r>
      <w:r w:rsidR="00286F9B">
        <w:rPr>
          <w:b/>
          <w:color w:val="141413"/>
          <w:u w:val="single"/>
          <w:lang w:val="en-US"/>
        </w:rPr>
        <w:t xml:space="preserve">and the response generated </w:t>
      </w:r>
    </w:p>
    <w:p w:rsidR="008172FC" w:rsidRPr="00547384" w:rsidRDefault="00391E2D" w:rsidP="00547384">
      <w:pPr>
        <w:spacing w:after="0"/>
        <w:rPr>
          <w:b/>
          <w:color w:val="141413"/>
          <w:u w:val="single"/>
          <w:lang w:val="en-US"/>
        </w:rPr>
      </w:pPr>
      <w:r>
        <w:rPr>
          <w:i/>
          <w:color w:val="141413"/>
          <w:lang w:val="en-US"/>
        </w:rPr>
        <w:t>1.</w:t>
      </w:r>
      <w:r w:rsidR="003645E1" w:rsidRPr="003645E1">
        <w:rPr>
          <w:i/>
          <w:color w:val="141413"/>
          <w:lang w:val="en-US"/>
        </w:rPr>
        <w:t xml:space="preserve">1 </w:t>
      </w:r>
      <w:r w:rsidR="00E9233F" w:rsidRPr="003645E1">
        <w:rPr>
          <w:i/>
          <w:color w:val="141413"/>
          <w:lang w:val="en-US"/>
        </w:rPr>
        <w:t xml:space="preserve">Disaster free period </w:t>
      </w:r>
    </w:p>
    <w:p w:rsidR="00A339FA" w:rsidRDefault="00B37FA3" w:rsidP="00547384">
      <w:pPr>
        <w:rPr>
          <w:color w:val="141413"/>
          <w:lang w:val="en-US"/>
        </w:rPr>
      </w:pPr>
      <w:r w:rsidRPr="00B37FA3">
        <w:rPr>
          <w:color w:val="141413"/>
          <w:lang w:val="en-US"/>
        </w:rPr>
        <w:t>Park’s model (Nick Park, Lancaster University) can be used to describe the</w:t>
      </w:r>
      <w:r w:rsidR="00EC3CB0">
        <w:rPr>
          <w:color w:val="141413"/>
          <w:lang w:val="en-US"/>
        </w:rPr>
        <w:t xml:space="preserve"> phases of the hazardous event and th</w:t>
      </w:r>
      <w:r w:rsidR="00B038EB">
        <w:rPr>
          <w:color w:val="141413"/>
          <w:lang w:val="en-US"/>
        </w:rPr>
        <w:t>e responses made by key pla</w:t>
      </w:r>
      <w:r w:rsidR="00547384">
        <w:rPr>
          <w:color w:val="141413"/>
          <w:lang w:val="en-US"/>
        </w:rPr>
        <w:t xml:space="preserve">yers at these different phases. </w:t>
      </w:r>
      <w:r w:rsidR="00E9233F" w:rsidRPr="00A73CD6">
        <w:rPr>
          <w:color w:val="141413"/>
          <w:lang w:val="en-US"/>
        </w:rPr>
        <w:t>In the disaster free period there are a range of factors that</w:t>
      </w:r>
      <w:r w:rsidR="00694057">
        <w:rPr>
          <w:color w:val="141413"/>
          <w:lang w:val="en-US"/>
        </w:rPr>
        <w:t xml:space="preserve"> affect the </w:t>
      </w:r>
      <w:r w:rsidR="00E9233F" w:rsidRPr="00A73CD6">
        <w:rPr>
          <w:color w:val="141413"/>
          <w:lang w:val="en-US"/>
        </w:rPr>
        <w:t xml:space="preserve">planning of responses by people and government. </w:t>
      </w:r>
      <w:r w:rsidR="00C82A6E">
        <w:rPr>
          <w:color w:val="141413"/>
          <w:lang w:val="en-US"/>
        </w:rPr>
        <w:t>T</w:t>
      </w:r>
      <w:r w:rsidR="00487273" w:rsidRPr="00A73CD6">
        <w:rPr>
          <w:color w:val="141413"/>
          <w:lang w:val="en-US"/>
        </w:rPr>
        <w:t>ectonic event profiles of previous</w:t>
      </w:r>
      <w:r w:rsidR="00903F03" w:rsidRPr="00A73CD6">
        <w:rPr>
          <w:color w:val="141413"/>
          <w:lang w:val="en-US"/>
        </w:rPr>
        <w:t xml:space="preserve"> tectonic hazards can be used to p</w:t>
      </w:r>
      <w:r w:rsidR="0005504D" w:rsidRPr="00A73CD6">
        <w:rPr>
          <w:color w:val="141413"/>
          <w:lang w:val="en-US"/>
        </w:rPr>
        <w:t>redict the</w:t>
      </w:r>
      <w:r w:rsidR="0042267E">
        <w:rPr>
          <w:color w:val="141413"/>
          <w:lang w:val="en-US"/>
        </w:rPr>
        <w:t xml:space="preserve"> im</w:t>
      </w:r>
      <w:r w:rsidR="00B038EB">
        <w:rPr>
          <w:color w:val="141413"/>
          <w:lang w:val="en-US"/>
        </w:rPr>
        <w:t xml:space="preserve">pact and likely hood of </w:t>
      </w:r>
      <w:r w:rsidR="00A339FA">
        <w:rPr>
          <w:color w:val="141413"/>
          <w:lang w:val="en-US"/>
        </w:rPr>
        <w:t xml:space="preserve">a future </w:t>
      </w:r>
      <w:r w:rsidR="0005504D" w:rsidRPr="00A73CD6">
        <w:rPr>
          <w:color w:val="141413"/>
          <w:lang w:val="en-US"/>
        </w:rPr>
        <w:t>event</w:t>
      </w:r>
      <w:r w:rsidR="00A339FA">
        <w:rPr>
          <w:color w:val="141413"/>
          <w:lang w:val="en-US"/>
        </w:rPr>
        <w:t xml:space="preserve"> and therefore</w:t>
      </w:r>
      <w:r w:rsidR="00BB2C73">
        <w:rPr>
          <w:color w:val="141413"/>
          <w:lang w:val="en-US"/>
        </w:rPr>
        <w:t xml:space="preserve"> prepare response. </w:t>
      </w:r>
      <w:r w:rsidR="00694057">
        <w:rPr>
          <w:color w:val="141413"/>
          <w:lang w:val="en-US"/>
        </w:rPr>
        <w:t xml:space="preserve">This can be </w:t>
      </w:r>
      <w:r w:rsidR="00ED2521">
        <w:rPr>
          <w:color w:val="141413"/>
          <w:lang w:val="en-US"/>
        </w:rPr>
        <w:t>illustrated</w:t>
      </w:r>
      <w:r w:rsidR="00694057">
        <w:rPr>
          <w:color w:val="141413"/>
          <w:lang w:val="en-US"/>
        </w:rPr>
        <w:t xml:space="preserve"> through </w:t>
      </w:r>
      <w:r w:rsidR="0097759D">
        <w:rPr>
          <w:color w:val="141413"/>
          <w:lang w:val="en-US"/>
        </w:rPr>
        <w:t>Haiti (</w:t>
      </w:r>
      <w:r w:rsidR="00B378DA">
        <w:rPr>
          <w:color w:val="141413"/>
          <w:lang w:val="en-US"/>
        </w:rPr>
        <w:t>2010)</w:t>
      </w:r>
      <w:r w:rsidR="00694057">
        <w:rPr>
          <w:color w:val="141413"/>
          <w:lang w:val="en-US"/>
        </w:rPr>
        <w:t xml:space="preserve"> and </w:t>
      </w:r>
      <w:r w:rsidR="00C042AF">
        <w:rPr>
          <w:color w:val="141413"/>
          <w:lang w:val="en-US"/>
        </w:rPr>
        <w:t>Mount</w:t>
      </w:r>
      <w:r w:rsidR="0043484A">
        <w:rPr>
          <w:color w:val="141413"/>
          <w:lang w:val="en-US"/>
        </w:rPr>
        <w:t xml:space="preserve"> St </w:t>
      </w:r>
      <w:r w:rsidR="0097759D">
        <w:rPr>
          <w:color w:val="141413"/>
          <w:lang w:val="en-US"/>
        </w:rPr>
        <w:t>Helens (</w:t>
      </w:r>
      <w:r w:rsidR="00B378DA">
        <w:rPr>
          <w:color w:val="141413"/>
          <w:lang w:val="en-US"/>
        </w:rPr>
        <w:t>1980)</w:t>
      </w:r>
      <w:r w:rsidR="00C042AF">
        <w:rPr>
          <w:color w:val="141413"/>
          <w:lang w:val="en-US"/>
        </w:rPr>
        <w:t xml:space="preserve">. </w:t>
      </w:r>
    </w:p>
    <w:p w:rsidR="00694057" w:rsidRPr="00B37FA3" w:rsidRDefault="00C33628" w:rsidP="00694057">
      <w:pPr>
        <w:spacing w:after="0"/>
      </w:pPr>
      <w:r>
        <w:rPr>
          <w:noProof/>
          <w:lang w:eastAsia="en-GB"/>
        </w:rPr>
        <w:pict>
          <v:shape id="_x0000_s1072" type="#_x0000_t32" style="position:absolute;margin-left:205.7pt;margin-top:5.05pt;width:15.45pt;height:13.55pt;flip:y;z-index:251699200" o:connectortype="straight" strokecolor="red"/>
        </w:pict>
      </w:r>
      <w:r>
        <w:rPr>
          <w:noProof/>
          <w:lang w:eastAsia="en-GB"/>
        </w:rPr>
        <w:pict>
          <v:shape id="_x0000_s1061" type="#_x0000_t32" style="position:absolute;margin-left:176.35pt;margin-top:5.05pt;width:15.4pt;height:13.6pt;flip:x;z-index:251687936" o:connectortype="straight"/>
        </w:pict>
      </w:r>
      <w:r>
        <w:rPr>
          <w:noProof/>
          <w:lang w:eastAsia="en-GB"/>
        </w:rPr>
        <w:pict>
          <v:shape id="_x0000_s1055" type="#_x0000_t32" style="position:absolute;margin-left:162.75pt;margin-top:5.05pt;width:117.9pt;height:0;z-index:251681792" o:connectortype="straight">
            <v:stroke startarrow="block" endarrow="block"/>
          </v:shape>
        </w:pict>
      </w:r>
      <w:r w:rsidR="00694057" w:rsidRPr="00B37FA3">
        <w:t xml:space="preserve"> Magnitude                          Enormous              </w:t>
      </w:r>
      <w:r w:rsidR="009D19A0">
        <w:t>E</w:t>
      </w:r>
      <w:r w:rsidR="00694057" w:rsidRPr="00B37FA3">
        <w:t xml:space="preserve">        </w:t>
      </w:r>
      <w:r w:rsidR="009D19A0">
        <w:t>V</w:t>
      </w:r>
      <w:r w:rsidR="00694057" w:rsidRPr="00B37FA3">
        <w:t xml:space="preserve">                         </w:t>
      </w:r>
      <w:r w:rsidR="009D19A0">
        <w:t xml:space="preserve">  </w:t>
      </w:r>
      <w:r w:rsidR="00694057" w:rsidRPr="00B37FA3">
        <w:t xml:space="preserve">Just above </w:t>
      </w:r>
    </w:p>
    <w:p w:rsidR="00694057" w:rsidRPr="00B37FA3" w:rsidRDefault="00C33628" w:rsidP="00694057">
      <w:pPr>
        <w:spacing w:after="0"/>
      </w:pPr>
      <w:r>
        <w:rPr>
          <w:noProof/>
          <w:lang w:eastAsia="en-GB"/>
        </w:rPr>
        <w:pict>
          <v:shape id="_x0000_s1067" type="#_x0000_t32" style="position:absolute;margin-left:205.7pt;margin-top:5.35pt;width:11.05pt;height:13.45pt;z-index:251694080" o:connectortype="straight" strokecolor="red"/>
        </w:pict>
      </w:r>
      <w:r>
        <w:rPr>
          <w:noProof/>
          <w:lang w:eastAsia="en-GB"/>
        </w:rPr>
        <w:pict>
          <v:shape id="_x0000_s1062" type="#_x0000_t32" style="position:absolute;margin-left:176.35pt;margin-top:5.35pt;width:80.05pt;height:13.45pt;z-index:251688960" o:connectortype="straight"/>
        </w:pict>
      </w:r>
      <w:r>
        <w:rPr>
          <w:noProof/>
          <w:lang w:eastAsia="en-GB"/>
        </w:rPr>
        <w:pict>
          <v:shape id="_x0000_s1056" type="#_x0000_t32" style="position:absolute;margin-left:162.75pt;margin-top:5.35pt;width:117.9pt;height:.05pt;z-index:251682816" o:connectortype="straight">
            <v:stroke startarrow="block" endarrow="block"/>
          </v:shape>
        </w:pict>
      </w:r>
      <w:r w:rsidR="00694057" w:rsidRPr="00B37FA3">
        <w:t xml:space="preserve">Speed of onset                           Rapid                                                  </w:t>
      </w:r>
      <w:r w:rsidR="009D19A0">
        <w:t xml:space="preserve">     </w:t>
      </w:r>
      <w:r w:rsidR="00694057" w:rsidRPr="00B37FA3">
        <w:t>Slow</w:t>
      </w:r>
    </w:p>
    <w:p w:rsidR="00694057" w:rsidRPr="00B37FA3" w:rsidRDefault="00C33628" w:rsidP="00694057">
      <w:pPr>
        <w:spacing w:after="0"/>
      </w:pPr>
      <w:r>
        <w:rPr>
          <w:noProof/>
          <w:lang w:eastAsia="en-GB"/>
        </w:rPr>
        <w:pict>
          <v:shape id="_x0000_s1068" type="#_x0000_t32" style="position:absolute;margin-left:205.7pt;margin-top:5.6pt;width:11.05pt;height:14.3pt;flip:x;z-index:251695104" o:connectortype="straight" strokecolor="red"/>
        </w:pict>
      </w:r>
      <w:r>
        <w:rPr>
          <w:noProof/>
          <w:lang w:eastAsia="en-GB"/>
        </w:rPr>
        <w:pict>
          <v:shape id="_x0000_s1063" type="#_x0000_t32" style="position:absolute;margin-left:221.15pt;margin-top:5.6pt;width:35.25pt;height:14.3pt;flip:x;z-index:251689984" o:connectortype="straight"/>
        </w:pict>
      </w:r>
      <w:r>
        <w:rPr>
          <w:noProof/>
          <w:lang w:eastAsia="en-GB"/>
        </w:rPr>
        <w:pict>
          <v:shape id="_x0000_s1057" type="#_x0000_t32" style="position:absolute;margin-left:162.75pt;margin-top:5.6pt;width:117.9pt;height:0;z-index:251683840" o:connectortype="straight">
            <v:stroke startarrow="block" endarrow="block"/>
          </v:shape>
        </w:pict>
      </w:r>
      <w:r w:rsidR="00694057" w:rsidRPr="00B37FA3">
        <w:t xml:space="preserve">Duration                                      Long                                                  </w:t>
      </w:r>
      <w:r w:rsidR="009D19A0">
        <w:t xml:space="preserve">    </w:t>
      </w:r>
      <w:r w:rsidR="00694057" w:rsidRPr="00B37FA3">
        <w:t>Short</w:t>
      </w:r>
    </w:p>
    <w:p w:rsidR="00694057" w:rsidRPr="00B37FA3" w:rsidRDefault="00C33628" w:rsidP="00694057">
      <w:pPr>
        <w:spacing w:after="0"/>
      </w:pPr>
      <w:r>
        <w:rPr>
          <w:noProof/>
          <w:lang w:eastAsia="en-GB"/>
        </w:rPr>
        <w:pict>
          <v:shape id="_x0000_s1064" type="#_x0000_t32" style="position:absolute;margin-left:221.15pt;margin-top:6.65pt;width:35.25pt;height:14.2pt;z-index:251691008" o:connectortype="straight"/>
        </w:pict>
      </w:r>
      <w:r>
        <w:rPr>
          <w:noProof/>
          <w:lang w:eastAsia="en-GB"/>
        </w:rPr>
        <w:pict>
          <v:shape id="_x0000_s1069" type="#_x0000_t32" style="position:absolute;margin-left:205.7pt;margin-top:6.65pt;width:62.45pt;height:14.2pt;z-index:251696128" o:connectortype="straight" strokecolor="red"/>
        </w:pict>
      </w:r>
      <w:r>
        <w:rPr>
          <w:noProof/>
          <w:lang w:eastAsia="en-GB"/>
        </w:rPr>
        <w:pict>
          <v:shape id="_x0000_s1058" type="#_x0000_t32" style="position:absolute;margin-left:162.75pt;margin-top:6.65pt;width:117.9pt;height:0;z-index:251684864" o:connectortype="straight">
            <v:stroke startarrow="block" endarrow="block"/>
          </v:shape>
        </w:pict>
      </w:r>
      <w:r w:rsidR="00694057" w:rsidRPr="00B37FA3">
        <w:t xml:space="preserve">Areal extent                      Widespread                                                 </w:t>
      </w:r>
      <w:r w:rsidR="009D19A0">
        <w:t xml:space="preserve">     </w:t>
      </w:r>
      <w:r w:rsidR="00694057" w:rsidRPr="00B37FA3">
        <w:t xml:space="preserve">Limited       </w:t>
      </w:r>
    </w:p>
    <w:p w:rsidR="00694057" w:rsidRPr="00B37FA3" w:rsidRDefault="00C33628" w:rsidP="00694057">
      <w:pPr>
        <w:spacing w:after="0"/>
      </w:pPr>
      <w:r>
        <w:rPr>
          <w:noProof/>
          <w:lang w:eastAsia="en-GB"/>
        </w:rPr>
        <w:pict>
          <v:shape id="_x0000_s1071" type="#_x0000_t32" style="position:absolute;margin-left:205.7pt;margin-top:7.65pt;width:50.7pt;height:13.55pt;flip:x;z-index:251698176" o:connectortype="straight"/>
        </w:pict>
      </w:r>
      <w:r>
        <w:rPr>
          <w:noProof/>
          <w:lang w:eastAsia="en-GB"/>
        </w:rPr>
        <w:pict>
          <v:shape id="_x0000_s1070" type="#_x0000_t32" style="position:absolute;margin-left:268.15pt;margin-top:7.65pt;width:0;height:13.55pt;z-index:251697152" o:connectortype="straight" strokecolor="red"/>
        </w:pict>
      </w:r>
      <w:r>
        <w:rPr>
          <w:noProof/>
          <w:lang w:eastAsia="en-GB"/>
        </w:rPr>
        <w:pict>
          <v:shape id="_x0000_s1059" type="#_x0000_t32" style="position:absolute;margin-left:162.75pt;margin-top:7.65pt;width:117.9pt;height:0;z-index:251685888" o:connectortype="straight">
            <v:stroke startarrow="block" endarrow="block"/>
          </v:shape>
        </w:pict>
      </w:r>
      <w:r w:rsidR="00694057" w:rsidRPr="00B37FA3">
        <w:t xml:space="preserve">Spatial predictability             Random                                                   </w:t>
      </w:r>
      <w:r w:rsidR="009D19A0">
        <w:t xml:space="preserve">    </w:t>
      </w:r>
      <w:r w:rsidR="00B378DA">
        <w:t xml:space="preserve">predictable </w:t>
      </w:r>
    </w:p>
    <w:p w:rsidR="00694057" w:rsidRPr="00B37FA3" w:rsidRDefault="00C33628" w:rsidP="00694057">
      <w:pPr>
        <w:spacing w:after="0"/>
      </w:pPr>
      <w:r>
        <w:rPr>
          <w:noProof/>
          <w:lang w:eastAsia="en-GB"/>
        </w:rPr>
        <w:pict>
          <v:shape id="_x0000_s1060" type="#_x0000_t32" style="position:absolute;margin-left:162.75pt;margin-top:7.95pt;width:117.9pt;height:0;z-index:251686912" o:connectortype="straight">
            <v:stroke startarrow="block" endarrow="block"/>
          </v:shape>
        </w:pict>
      </w:r>
      <w:r w:rsidR="00694057" w:rsidRPr="00B37FA3">
        <w:t xml:space="preserve">Frequency                              Frequent                           </w:t>
      </w:r>
      <w:r w:rsidR="009D19A0">
        <w:t xml:space="preserve">                           V</w:t>
      </w:r>
      <w:r w:rsidR="00694057" w:rsidRPr="00B37FA3">
        <w:t xml:space="preserve">ery rare </w:t>
      </w:r>
    </w:p>
    <w:p w:rsidR="00547384" w:rsidRDefault="00547384" w:rsidP="00547384">
      <w:pPr>
        <w:spacing w:after="0"/>
        <w:rPr>
          <w:color w:val="141413"/>
          <w:lang w:val="en-US"/>
        </w:rPr>
      </w:pPr>
    </w:p>
    <w:p w:rsidR="00414055" w:rsidRDefault="009D19A0" w:rsidP="00547384">
      <w:pPr>
        <w:spacing w:after="0"/>
        <w:rPr>
          <w:color w:val="141413"/>
          <w:lang w:val="en-US"/>
        </w:rPr>
      </w:pPr>
      <w:r>
        <w:rPr>
          <w:color w:val="141413"/>
          <w:lang w:val="en-US"/>
        </w:rPr>
        <w:t>Due to Haiti’s high magn</w:t>
      </w:r>
      <w:r w:rsidR="00B378DA">
        <w:rPr>
          <w:color w:val="141413"/>
          <w:lang w:val="en-US"/>
        </w:rPr>
        <w:t xml:space="preserve">itude, frequency and </w:t>
      </w:r>
      <w:r w:rsidR="003444B4">
        <w:rPr>
          <w:color w:val="141413"/>
          <w:lang w:val="en-US"/>
        </w:rPr>
        <w:t>speed of onset</w:t>
      </w:r>
      <w:r w:rsidR="006E47AC">
        <w:rPr>
          <w:color w:val="141413"/>
          <w:lang w:val="en-US"/>
        </w:rPr>
        <w:t xml:space="preserve">, </w:t>
      </w:r>
      <w:r w:rsidR="005766BD">
        <w:rPr>
          <w:color w:val="141413"/>
          <w:lang w:val="en-US"/>
        </w:rPr>
        <w:t>response</w:t>
      </w:r>
      <w:r w:rsidR="009713FC">
        <w:rPr>
          <w:color w:val="141413"/>
          <w:lang w:val="en-US"/>
        </w:rPr>
        <w:t xml:space="preserve"> by key players will be high in terms of proving ea</w:t>
      </w:r>
      <w:r w:rsidR="00ED2521">
        <w:rPr>
          <w:color w:val="141413"/>
          <w:lang w:val="en-US"/>
        </w:rPr>
        <w:t>rthquake resistant buildings and so on</w:t>
      </w:r>
      <w:r w:rsidR="009713FC">
        <w:rPr>
          <w:color w:val="141413"/>
          <w:lang w:val="en-US"/>
        </w:rPr>
        <w:t xml:space="preserve">. </w:t>
      </w:r>
      <w:r w:rsidR="006E47AC">
        <w:rPr>
          <w:color w:val="141413"/>
          <w:lang w:val="en-US"/>
        </w:rPr>
        <w:t xml:space="preserve"> St Helens high predictability, large area</w:t>
      </w:r>
      <w:r w:rsidR="009713FC">
        <w:rPr>
          <w:color w:val="141413"/>
          <w:lang w:val="en-US"/>
        </w:rPr>
        <w:t>l extent and long duration will mean key</w:t>
      </w:r>
      <w:r w:rsidR="0097759D">
        <w:rPr>
          <w:color w:val="141413"/>
          <w:lang w:val="en-US"/>
        </w:rPr>
        <w:t xml:space="preserve"> player</w:t>
      </w:r>
      <w:r w:rsidR="00547384">
        <w:rPr>
          <w:color w:val="141413"/>
          <w:lang w:val="en-US"/>
        </w:rPr>
        <w:t xml:space="preserve">s will respond with greater planning for a greater impact. </w:t>
      </w:r>
      <w:r w:rsidR="009713FC">
        <w:rPr>
          <w:color w:val="141413"/>
          <w:lang w:val="en-US"/>
        </w:rPr>
        <w:t>However,</w:t>
      </w:r>
      <w:r w:rsidR="0005504D" w:rsidRPr="00A73CD6">
        <w:rPr>
          <w:color w:val="141413"/>
          <w:lang w:val="en-US"/>
        </w:rPr>
        <w:t xml:space="preserve"> </w:t>
      </w:r>
      <w:r w:rsidR="0097759D">
        <w:rPr>
          <w:color w:val="141413"/>
          <w:lang w:val="en-US"/>
        </w:rPr>
        <w:t xml:space="preserve">tectonic event profiles are influenced by </w:t>
      </w:r>
      <w:r w:rsidR="0005504D" w:rsidRPr="00A73CD6">
        <w:rPr>
          <w:color w:val="141413"/>
          <w:lang w:val="en-US"/>
        </w:rPr>
        <w:t xml:space="preserve">human and physical factors.  </w:t>
      </w:r>
      <w:r w:rsidR="00340E85">
        <w:rPr>
          <w:color w:val="141413"/>
          <w:lang w:val="en-US"/>
        </w:rPr>
        <w:t xml:space="preserve">For </w:t>
      </w:r>
      <w:r w:rsidR="0097759D">
        <w:rPr>
          <w:color w:val="141413"/>
          <w:lang w:val="en-US"/>
        </w:rPr>
        <w:t xml:space="preserve">example, </w:t>
      </w:r>
      <w:r w:rsidR="00C87633" w:rsidRPr="0097759D">
        <w:rPr>
          <w:color w:val="141413"/>
          <w:lang w:val="en-US"/>
        </w:rPr>
        <w:t>Magnitude</w:t>
      </w:r>
      <w:r w:rsidR="006F58D5" w:rsidRPr="0097759D">
        <w:rPr>
          <w:color w:val="141413"/>
          <w:lang w:val="en-US"/>
        </w:rPr>
        <w:t xml:space="preserve"> </w:t>
      </w:r>
      <w:r w:rsidR="00340E85" w:rsidRPr="0097759D">
        <w:rPr>
          <w:color w:val="141413"/>
          <w:lang w:val="en-US"/>
        </w:rPr>
        <w:t xml:space="preserve">and Population density – A high magnitude </w:t>
      </w:r>
      <w:r w:rsidR="00C82A6E" w:rsidRPr="0097759D">
        <w:rPr>
          <w:color w:val="141413"/>
          <w:lang w:val="en-US"/>
        </w:rPr>
        <w:t xml:space="preserve">volcano </w:t>
      </w:r>
      <w:r w:rsidR="00340E85" w:rsidRPr="0097759D">
        <w:rPr>
          <w:color w:val="141413"/>
          <w:lang w:val="en-US"/>
        </w:rPr>
        <w:t>in a low populated area would involve little response</w:t>
      </w:r>
      <w:r w:rsidR="00C87633" w:rsidRPr="0097759D">
        <w:rPr>
          <w:color w:val="141413"/>
          <w:lang w:val="en-US"/>
        </w:rPr>
        <w:t xml:space="preserve">. </w:t>
      </w:r>
      <w:r w:rsidR="0097759D">
        <w:rPr>
          <w:color w:val="141413"/>
          <w:lang w:val="en-US"/>
        </w:rPr>
        <w:t>C</w:t>
      </w:r>
      <w:r w:rsidR="00B038EB">
        <w:rPr>
          <w:color w:val="141413"/>
          <w:lang w:val="en-US"/>
        </w:rPr>
        <w:t>ountries must have</w:t>
      </w:r>
      <w:r w:rsidR="00414055">
        <w:rPr>
          <w:color w:val="141413"/>
          <w:lang w:val="en-US"/>
        </w:rPr>
        <w:t xml:space="preserve"> the </w:t>
      </w:r>
      <w:r w:rsidR="00414055">
        <w:rPr>
          <w:vanish/>
          <w:color w:val="141413"/>
          <w:lang w:val="en-US"/>
        </w:rPr>
        <w:t>However H</w:t>
      </w:r>
      <w:r w:rsidR="00B038EB">
        <w:rPr>
          <w:color w:val="141413"/>
          <w:lang w:val="en-US"/>
        </w:rPr>
        <w:t>competence and resources</w:t>
      </w:r>
      <w:r w:rsidR="00414055">
        <w:rPr>
          <w:color w:val="141413"/>
          <w:lang w:val="en-US"/>
        </w:rPr>
        <w:t>, otherwise planners will have to look for national and internation</w:t>
      </w:r>
      <w:r w:rsidR="00D13C52">
        <w:rPr>
          <w:color w:val="141413"/>
          <w:lang w:val="en-US"/>
        </w:rPr>
        <w:t xml:space="preserve">al help in planning resources. </w:t>
      </w:r>
    </w:p>
    <w:p w:rsidR="007011CF" w:rsidRPr="006F5BC8" w:rsidRDefault="006F5BC8" w:rsidP="006F58D5">
      <w:pPr>
        <w:spacing w:after="0"/>
        <w:rPr>
          <w:color w:val="141413"/>
          <w:lang w:val="en-US"/>
        </w:rPr>
      </w:pPr>
      <w:r>
        <w:rPr>
          <w:color w:val="141413"/>
          <w:lang w:val="en-US"/>
        </w:rPr>
        <w:t xml:space="preserve">Although, tectonic event profiles are </w:t>
      </w:r>
      <w:r w:rsidR="00547384">
        <w:rPr>
          <w:color w:val="141413"/>
          <w:lang w:val="en-US"/>
        </w:rPr>
        <w:t xml:space="preserve">unreliable as tectonic events are </w:t>
      </w:r>
      <w:r w:rsidR="00B90BC0">
        <w:rPr>
          <w:color w:val="141413"/>
          <w:lang w:val="en-US"/>
        </w:rPr>
        <w:t xml:space="preserve">unpredictable. </w:t>
      </w:r>
      <w:r w:rsidR="00414055">
        <w:rPr>
          <w:b/>
          <w:color w:val="141413"/>
          <w:lang w:val="en-US"/>
        </w:rPr>
        <w:t xml:space="preserve"> </w:t>
      </w:r>
      <w:r w:rsidR="00EB0640">
        <w:rPr>
          <w:color w:val="141413"/>
          <w:lang w:val="en-US"/>
        </w:rPr>
        <w:t>E.g. Just because an earthquake hasn’t struck</w:t>
      </w:r>
      <w:r>
        <w:rPr>
          <w:color w:val="141413"/>
          <w:lang w:val="en-US"/>
        </w:rPr>
        <w:t xml:space="preserve"> in </w:t>
      </w:r>
      <w:r w:rsidR="00EB0640">
        <w:rPr>
          <w:color w:val="141413"/>
          <w:lang w:val="en-US"/>
        </w:rPr>
        <w:t xml:space="preserve">California for </w:t>
      </w:r>
      <w:r>
        <w:rPr>
          <w:color w:val="141413"/>
          <w:lang w:val="en-US"/>
        </w:rPr>
        <w:t>decades, doesn’</w:t>
      </w:r>
      <w:r w:rsidR="00EB0640">
        <w:rPr>
          <w:color w:val="141413"/>
          <w:lang w:val="en-US"/>
        </w:rPr>
        <w:t>t mean there won’t be one tomorrow</w:t>
      </w:r>
      <w:r>
        <w:rPr>
          <w:color w:val="141413"/>
          <w:lang w:val="en-US"/>
        </w:rPr>
        <w:t xml:space="preserve">. </w:t>
      </w:r>
    </w:p>
    <w:p w:rsidR="00EB0640" w:rsidRDefault="00B90BC0" w:rsidP="00B90BC0">
      <w:pPr>
        <w:spacing w:after="0"/>
        <w:rPr>
          <w:color w:val="141413"/>
          <w:lang w:val="en-US"/>
        </w:rPr>
      </w:pPr>
      <w:r>
        <w:rPr>
          <w:color w:val="141413"/>
          <w:lang w:val="en-US"/>
        </w:rPr>
        <w:t>During pre-disaster</w:t>
      </w:r>
      <w:r w:rsidR="007011CF">
        <w:rPr>
          <w:color w:val="141413"/>
          <w:lang w:val="en-US"/>
        </w:rPr>
        <w:t>, key players can respond by m</w:t>
      </w:r>
      <w:r w:rsidR="00414055">
        <w:rPr>
          <w:color w:val="141413"/>
          <w:lang w:val="en-US"/>
        </w:rPr>
        <w:t>odifying the cause of the event. This can be done through environmental control and hazard prevention. However this is only really possible for small scale hazards, la</w:t>
      </w:r>
      <w:r>
        <w:rPr>
          <w:color w:val="141413"/>
          <w:lang w:val="en-US"/>
        </w:rPr>
        <w:t xml:space="preserve">ndslides and floods.  </w:t>
      </w:r>
    </w:p>
    <w:p w:rsidR="00B90BC0" w:rsidRPr="006C7922" w:rsidRDefault="00B90BC0" w:rsidP="00B90BC0">
      <w:pPr>
        <w:spacing w:after="0"/>
        <w:rPr>
          <w:b/>
          <w:color w:val="141413"/>
          <w:lang w:val="en-US"/>
        </w:rPr>
      </w:pPr>
      <w:r>
        <w:rPr>
          <w:color w:val="141413"/>
          <w:lang w:val="en-US"/>
        </w:rPr>
        <w:t xml:space="preserve">They </w:t>
      </w:r>
      <w:r w:rsidR="006C7922">
        <w:rPr>
          <w:color w:val="141413"/>
          <w:lang w:val="en-US"/>
        </w:rPr>
        <w:t>can also modify the event for example Mt</w:t>
      </w:r>
      <w:r w:rsidRPr="00E87129">
        <w:rPr>
          <w:b/>
          <w:color w:val="141413"/>
          <w:lang w:val="en-US"/>
        </w:rPr>
        <w:t xml:space="preserve"> Etna 1992 eruption</w:t>
      </w:r>
      <w:r w:rsidR="006C7922">
        <w:rPr>
          <w:b/>
          <w:color w:val="141413"/>
          <w:lang w:val="en-US"/>
        </w:rPr>
        <w:t xml:space="preserve">. </w:t>
      </w:r>
      <w:r w:rsidRPr="00E87129">
        <w:rPr>
          <w:color w:val="141413"/>
          <w:lang w:val="en-US"/>
        </w:rPr>
        <w:t xml:space="preserve"> </w:t>
      </w:r>
    </w:p>
    <w:p w:rsidR="00B90BC0" w:rsidRPr="00E87129" w:rsidRDefault="00B90BC0" w:rsidP="00B90BC0">
      <w:pPr>
        <w:spacing w:after="0"/>
        <w:rPr>
          <w:rStyle w:val="apple-style-span"/>
          <w:color w:val="141413"/>
          <w:lang w:val="en-US"/>
        </w:rPr>
      </w:pPr>
      <w:r w:rsidRPr="00E87129">
        <w:rPr>
          <w:color w:val="141413"/>
          <w:lang w:val="en-US"/>
        </w:rPr>
        <w:t xml:space="preserve">The Marines called it </w:t>
      </w:r>
      <w:r w:rsidRPr="00E87129">
        <w:rPr>
          <w:rStyle w:val="apple-style-span"/>
          <w:color w:val="000000"/>
        </w:rPr>
        <w:t xml:space="preserve">Operation Volcano Buster. </w:t>
      </w:r>
      <w:r w:rsidRPr="00E87129">
        <w:rPr>
          <w:color w:val="141413"/>
          <w:lang w:val="en-US"/>
        </w:rPr>
        <w:t xml:space="preserve"> </w:t>
      </w:r>
      <w:r w:rsidRPr="00E87129">
        <w:rPr>
          <w:rStyle w:val="apple-style-span"/>
          <w:color w:val="000000"/>
        </w:rPr>
        <w:t xml:space="preserve">Dams were built to contain its lava however eventually broke. </w:t>
      </w:r>
    </w:p>
    <w:p w:rsidR="00B90BC0" w:rsidRPr="00E87129" w:rsidRDefault="00B90BC0" w:rsidP="00B90BC0">
      <w:pPr>
        <w:spacing w:after="0"/>
        <w:rPr>
          <w:rStyle w:val="apple-style-span"/>
          <w:color w:val="000000"/>
        </w:rPr>
      </w:pPr>
      <w:r w:rsidRPr="00E87129">
        <w:rPr>
          <w:rStyle w:val="apple-style-span"/>
          <w:color w:val="000000"/>
        </w:rPr>
        <w:t>Joint Italian-American operations used explosives to blow a hole in the lava tunnel 6,000 feet up Mount Etna. Then, a helicopter carried the huge concrete blocks into position around the hole and knocked them in that seemed to block the flow.</w:t>
      </w:r>
    </w:p>
    <w:p w:rsidR="00D51322" w:rsidRDefault="00D51322" w:rsidP="00D51322">
      <w:pPr>
        <w:spacing w:after="0"/>
        <w:rPr>
          <w:color w:val="141413"/>
          <w:lang w:val="en-US"/>
        </w:rPr>
      </w:pPr>
    </w:p>
    <w:p w:rsidR="00A92ECC" w:rsidRPr="00E87129" w:rsidRDefault="00A92ECC" w:rsidP="00A92ECC">
      <w:pPr>
        <w:rPr>
          <w:color w:val="141413"/>
          <w:lang w:val="en-US"/>
        </w:rPr>
      </w:pPr>
      <w:r>
        <w:rPr>
          <w:rStyle w:val="apple-style-span"/>
          <w:color w:val="000000"/>
        </w:rPr>
        <w:t>However</w:t>
      </w:r>
      <w:r w:rsidRPr="00E87129">
        <w:rPr>
          <w:rStyle w:val="apple-style-span"/>
          <w:color w:val="000000"/>
        </w:rPr>
        <w:t xml:space="preserve">, </w:t>
      </w:r>
      <w:r>
        <w:rPr>
          <w:rStyle w:val="apple-style-span"/>
          <w:color w:val="000000"/>
        </w:rPr>
        <w:t xml:space="preserve">in other cases such as </w:t>
      </w:r>
      <w:r w:rsidRPr="00E87129">
        <w:rPr>
          <w:rStyle w:val="apple-style-span"/>
          <w:b/>
          <w:color w:val="000000"/>
        </w:rPr>
        <w:t>Mt Merapi 2006</w:t>
      </w:r>
      <w:r>
        <w:rPr>
          <w:rStyle w:val="apple-style-span"/>
          <w:color w:val="000000"/>
        </w:rPr>
        <w:t xml:space="preserve">, </w:t>
      </w:r>
      <w:r w:rsidRPr="00E87129">
        <w:rPr>
          <w:rStyle w:val="apple-style-span"/>
          <w:color w:val="000000"/>
        </w:rPr>
        <w:t xml:space="preserve">response was to </w:t>
      </w:r>
      <w:r w:rsidRPr="00E87129">
        <w:rPr>
          <w:rStyle w:val="apple-style-span"/>
          <w:b/>
          <w:color w:val="000000"/>
        </w:rPr>
        <w:t>‘leave temporarily’</w:t>
      </w:r>
      <w:r w:rsidRPr="00E87129">
        <w:rPr>
          <w:rStyle w:val="apple-style-span"/>
          <w:color w:val="000000"/>
        </w:rPr>
        <w:t>.</w:t>
      </w:r>
      <w:r w:rsidRPr="00E87129">
        <w:rPr>
          <w:color w:val="000000"/>
        </w:rPr>
        <w:t xml:space="preserve"> On April 12</w:t>
      </w:r>
      <w:r w:rsidRPr="00E87129">
        <w:rPr>
          <w:color w:val="000000"/>
          <w:vertAlign w:val="superscript"/>
        </w:rPr>
        <w:t>th</w:t>
      </w:r>
      <w:r w:rsidRPr="00E87129">
        <w:rPr>
          <w:color w:val="000000"/>
        </w:rPr>
        <w:t xml:space="preserve"> </w:t>
      </w:r>
      <w:r w:rsidRPr="00E87129">
        <w:rPr>
          <w:rStyle w:val="apple-style-span"/>
          <w:color w:val="000000"/>
        </w:rPr>
        <w:t xml:space="preserve">Authorities put the volcano's surrounding villages on high alert and local residents prepared for a likely evacuation. By early May, active lava flows had begun, thus the authorities ordered the immediate evacuation of all residents on the mountain. </w:t>
      </w:r>
    </w:p>
    <w:p w:rsidR="00D51322" w:rsidRPr="00E87129" w:rsidRDefault="00D51322" w:rsidP="00D51322">
      <w:pPr>
        <w:spacing w:after="0"/>
        <w:rPr>
          <w:rStyle w:val="apple-style-span"/>
          <w:color w:val="000000"/>
        </w:rPr>
      </w:pPr>
      <w:r>
        <w:rPr>
          <w:color w:val="141413"/>
          <w:lang w:val="en-US"/>
        </w:rPr>
        <w:t>However, i</w:t>
      </w:r>
      <w:r w:rsidRPr="00E87129">
        <w:rPr>
          <w:color w:val="141413"/>
          <w:lang w:val="en-US"/>
        </w:rPr>
        <w:t xml:space="preserve">n some cases key players do not response and </w:t>
      </w:r>
      <w:r w:rsidRPr="00E87129">
        <w:rPr>
          <w:b/>
          <w:color w:val="141413"/>
          <w:lang w:val="en-US"/>
        </w:rPr>
        <w:t>‘do nothing’</w:t>
      </w:r>
      <w:r w:rsidRPr="00E87129">
        <w:rPr>
          <w:color w:val="141413"/>
          <w:lang w:val="en-US"/>
        </w:rPr>
        <w:t xml:space="preserve">. For example a 3 VEI eruption in </w:t>
      </w:r>
      <w:r w:rsidRPr="00E87129">
        <w:rPr>
          <w:b/>
          <w:color w:val="141413"/>
          <w:lang w:val="en-US"/>
        </w:rPr>
        <w:t>Nevado Del Ruiz</w:t>
      </w:r>
      <w:r w:rsidRPr="00E87129">
        <w:rPr>
          <w:color w:val="141413"/>
          <w:lang w:val="en-US"/>
        </w:rPr>
        <w:t xml:space="preserve"> 1985 that produced pyroclastic flows and generated 4 lahars. </w:t>
      </w:r>
      <w:r w:rsidRPr="00E87129">
        <w:rPr>
          <w:rStyle w:val="apple-style-span"/>
          <w:color w:val="000000"/>
        </w:rPr>
        <w:t xml:space="preserve">Scientists did not know precisely when the eruption would occur, and the authorities would not take costly preventative measures without clear warnings of imminent danger. Local authorities failed to alert people to the seriousness of the situation. </w:t>
      </w:r>
      <w:r w:rsidR="004007DB">
        <w:rPr>
          <w:rStyle w:val="apple-style-span"/>
          <w:color w:val="000000"/>
        </w:rPr>
        <w:t xml:space="preserve">The ash stopped falling so people became calm, however the volcano erupted which could not be seen due to a storm. </w:t>
      </w:r>
    </w:p>
    <w:p w:rsidR="00D51322" w:rsidRPr="003645E1" w:rsidRDefault="00D51322" w:rsidP="00D51322">
      <w:pPr>
        <w:spacing w:after="0"/>
        <w:rPr>
          <w:b/>
          <w:color w:val="141413"/>
          <w:u w:val="single"/>
          <w:lang w:val="en-US"/>
        </w:rPr>
      </w:pPr>
    </w:p>
    <w:p w:rsidR="007011CF" w:rsidRDefault="007011CF" w:rsidP="006F58D5">
      <w:pPr>
        <w:spacing w:after="0"/>
        <w:rPr>
          <w:color w:val="141413"/>
          <w:lang w:val="en-US"/>
        </w:rPr>
      </w:pPr>
    </w:p>
    <w:p w:rsidR="00D51322" w:rsidRDefault="00D51322" w:rsidP="00192067">
      <w:pPr>
        <w:spacing w:after="0"/>
        <w:rPr>
          <w:i/>
          <w:color w:val="141413"/>
          <w:lang w:val="en-US"/>
        </w:rPr>
      </w:pPr>
    </w:p>
    <w:p w:rsidR="00D51322" w:rsidRDefault="00D51322" w:rsidP="00192067">
      <w:pPr>
        <w:spacing w:after="0"/>
        <w:rPr>
          <w:i/>
          <w:color w:val="141413"/>
          <w:lang w:val="en-US"/>
        </w:rPr>
      </w:pPr>
    </w:p>
    <w:p w:rsidR="00D51322" w:rsidRDefault="00D51322" w:rsidP="00192067">
      <w:pPr>
        <w:spacing w:after="0"/>
        <w:rPr>
          <w:i/>
          <w:color w:val="141413"/>
          <w:lang w:val="en-US"/>
        </w:rPr>
      </w:pPr>
    </w:p>
    <w:p w:rsidR="00D51322" w:rsidRDefault="00D51322" w:rsidP="00192067">
      <w:pPr>
        <w:spacing w:after="0"/>
        <w:rPr>
          <w:i/>
          <w:color w:val="141413"/>
          <w:lang w:val="en-US"/>
        </w:rPr>
      </w:pPr>
    </w:p>
    <w:p w:rsidR="00D51322" w:rsidRDefault="00D51322" w:rsidP="00192067">
      <w:pPr>
        <w:spacing w:after="0"/>
        <w:rPr>
          <w:i/>
          <w:color w:val="141413"/>
          <w:lang w:val="en-US"/>
        </w:rPr>
      </w:pPr>
    </w:p>
    <w:p w:rsidR="004007DB" w:rsidRDefault="004007DB" w:rsidP="00192067">
      <w:pPr>
        <w:spacing w:after="0"/>
        <w:rPr>
          <w:i/>
          <w:color w:val="141413"/>
          <w:lang w:val="en-US"/>
        </w:rPr>
      </w:pPr>
    </w:p>
    <w:p w:rsidR="00F24079" w:rsidRDefault="00F24079" w:rsidP="00192067">
      <w:pPr>
        <w:spacing w:after="0"/>
        <w:rPr>
          <w:i/>
          <w:color w:val="141413"/>
          <w:lang w:val="en-US"/>
        </w:rPr>
      </w:pPr>
    </w:p>
    <w:p w:rsidR="00F24079" w:rsidRDefault="00F24079" w:rsidP="00192067">
      <w:pPr>
        <w:spacing w:after="0"/>
        <w:rPr>
          <w:i/>
          <w:color w:val="141413"/>
          <w:lang w:val="en-US"/>
        </w:rPr>
      </w:pPr>
    </w:p>
    <w:p w:rsidR="00192067" w:rsidRDefault="00286F9B" w:rsidP="00192067">
      <w:pPr>
        <w:spacing w:after="0"/>
        <w:rPr>
          <w:i/>
          <w:color w:val="141413"/>
          <w:lang w:val="en-US"/>
        </w:rPr>
      </w:pPr>
      <w:r w:rsidRPr="00286F9B">
        <w:rPr>
          <w:i/>
          <w:color w:val="141413"/>
          <w:lang w:val="en-US"/>
        </w:rPr>
        <w:t xml:space="preserve">1.2 </w:t>
      </w:r>
      <w:r w:rsidR="008A7908" w:rsidRPr="00286F9B">
        <w:rPr>
          <w:i/>
          <w:color w:val="141413"/>
          <w:lang w:val="en-US"/>
        </w:rPr>
        <w:t>Tectonic/h</w:t>
      </w:r>
      <w:r w:rsidR="00BA2800" w:rsidRPr="00286F9B">
        <w:rPr>
          <w:i/>
          <w:color w:val="141413"/>
          <w:lang w:val="en-US"/>
        </w:rPr>
        <w:t xml:space="preserve">azard </w:t>
      </w:r>
      <w:r w:rsidR="009A0515">
        <w:rPr>
          <w:i/>
          <w:color w:val="141413"/>
          <w:lang w:val="en-US"/>
        </w:rPr>
        <w:t>event,</w:t>
      </w:r>
      <w:r w:rsidRPr="00286F9B">
        <w:rPr>
          <w:i/>
          <w:color w:val="141413"/>
          <w:lang w:val="en-US"/>
        </w:rPr>
        <w:t xml:space="preserve"> </w:t>
      </w:r>
      <w:r w:rsidR="008A7908" w:rsidRPr="00286F9B">
        <w:rPr>
          <w:i/>
          <w:color w:val="141413"/>
          <w:lang w:val="en-US"/>
        </w:rPr>
        <w:t>r</w:t>
      </w:r>
      <w:r w:rsidR="006C7922">
        <w:rPr>
          <w:i/>
          <w:color w:val="141413"/>
          <w:lang w:val="en-US"/>
        </w:rPr>
        <w:t>elief</w:t>
      </w:r>
      <w:r w:rsidR="009A0515">
        <w:rPr>
          <w:i/>
          <w:color w:val="141413"/>
          <w:lang w:val="en-US"/>
        </w:rPr>
        <w:t xml:space="preserve"> and rehabilitation </w:t>
      </w:r>
    </w:p>
    <w:p w:rsidR="00856FF0" w:rsidRPr="00192067" w:rsidRDefault="00631097" w:rsidP="00192067">
      <w:pPr>
        <w:spacing w:after="0"/>
        <w:rPr>
          <w:i/>
          <w:color w:val="141413"/>
          <w:lang w:val="en-US"/>
        </w:rPr>
      </w:pPr>
      <w:r>
        <w:rPr>
          <w:noProof/>
          <w:color w:val="141413"/>
          <w:lang w:eastAsia="en-GB"/>
        </w:rPr>
        <w:drawing>
          <wp:anchor distT="0" distB="0" distL="114300" distR="114300" simplePos="0" relativeHeight="251678720" behindDoc="0" locked="0" layoutInCell="1" allowOverlap="1">
            <wp:simplePos x="0" y="0"/>
            <wp:positionH relativeFrom="column">
              <wp:posOffset>-741045</wp:posOffset>
            </wp:positionH>
            <wp:positionV relativeFrom="paragraph">
              <wp:posOffset>994410</wp:posOffset>
            </wp:positionV>
            <wp:extent cx="4050665" cy="2504440"/>
            <wp:effectExtent l="0" t="19050" r="0" b="1016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Pr>
          <w:noProof/>
          <w:color w:val="141413"/>
          <w:lang w:eastAsia="en-GB"/>
        </w:rPr>
        <w:drawing>
          <wp:anchor distT="0" distB="0" distL="114300" distR="114300" simplePos="0" relativeHeight="251679744" behindDoc="0" locked="0" layoutInCell="1" allowOverlap="1">
            <wp:simplePos x="0" y="0"/>
            <wp:positionH relativeFrom="column">
              <wp:posOffset>1678305</wp:posOffset>
            </wp:positionH>
            <wp:positionV relativeFrom="paragraph">
              <wp:posOffset>594360</wp:posOffset>
            </wp:positionV>
            <wp:extent cx="4826635" cy="3157220"/>
            <wp:effectExtent l="0" t="0" r="0" b="508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192067">
        <w:rPr>
          <w:color w:val="141413"/>
          <w:lang w:val="en-US"/>
        </w:rPr>
        <w:t>O</w:t>
      </w:r>
      <w:r w:rsidR="006C7922">
        <w:rPr>
          <w:noProof/>
          <w:color w:val="141413"/>
          <w:lang w:eastAsia="en-GB"/>
        </w:rPr>
        <w:t xml:space="preserve">nce </w:t>
      </w:r>
      <w:r w:rsidR="006C7922">
        <w:rPr>
          <w:color w:val="141413"/>
          <w:lang w:val="en-US"/>
        </w:rPr>
        <w:t>the</w:t>
      </w:r>
      <w:r w:rsidR="00BA2800">
        <w:rPr>
          <w:color w:val="141413"/>
          <w:lang w:val="en-US"/>
        </w:rPr>
        <w:t xml:space="preserve"> tectonic event occurs, t</w:t>
      </w:r>
      <w:r w:rsidR="00856FF0">
        <w:rPr>
          <w:color w:val="141413"/>
          <w:lang w:val="en-US"/>
        </w:rPr>
        <w:t>he relief stage</w:t>
      </w:r>
      <w:r w:rsidR="003645E1">
        <w:rPr>
          <w:color w:val="141413"/>
          <w:lang w:val="en-US"/>
        </w:rPr>
        <w:t xml:space="preserve"> </w:t>
      </w:r>
      <w:r w:rsidR="0097759D">
        <w:rPr>
          <w:color w:val="141413"/>
          <w:lang w:val="en-US"/>
        </w:rPr>
        <w:t>begin</w:t>
      </w:r>
      <w:r w:rsidR="003645E1">
        <w:rPr>
          <w:color w:val="141413"/>
          <w:lang w:val="en-US"/>
        </w:rPr>
        <w:t>s</w:t>
      </w:r>
      <w:r w:rsidR="00BA2800">
        <w:rPr>
          <w:color w:val="141413"/>
          <w:lang w:val="en-US"/>
        </w:rPr>
        <w:t xml:space="preserve"> which </w:t>
      </w:r>
      <w:r w:rsidR="00856FF0">
        <w:rPr>
          <w:color w:val="141413"/>
          <w:lang w:val="en-US"/>
        </w:rPr>
        <w:t>in</w:t>
      </w:r>
      <w:r w:rsidR="003645E1">
        <w:rPr>
          <w:color w:val="141413"/>
          <w:lang w:val="en-US"/>
        </w:rPr>
        <w:t xml:space="preserve">volves search, rescue, </w:t>
      </w:r>
      <w:r w:rsidR="001A6B29">
        <w:rPr>
          <w:color w:val="141413"/>
          <w:lang w:val="en-US"/>
        </w:rPr>
        <w:t>care and v</w:t>
      </w:r>
      <w:r w:rsidR="00B1155E">
        <w:rPr>
          <w:color w:val="141413"/>
          <w:lang w:val="en-US"/>
        </w:rPr>
        <w:t>ulnerability</w:t>
      </w:r>
      <w:r w:rsidR="001A6B29">
        <w:rPr>
          <w:color w:val="141413"/>
          <w:lang w:val="en-US"/>
        </w:rPr>
        <w:t xml:space="preserve"> strategies. </w:t>
      </w:r>
      <w:r w:rsidR="003645E1">
        <w:rPr>
          <w:color w:val="141413"/>
          <w:lang w:val="en-US"/>
        </w:rPr>
        <w:t xml:space="preserve">The relief stage sees the deterioration of quality of life, level of economic activity, social stability, communication and services. Therefore key </w:t>
      </w:r>
      <w:r w:rsidR="008A7908">
        <w:rPr>
          <w:color w:val="141413"/>
          <w:lang w:val="en-US"/>
        </w:rPr>
        <w:t>players attempt to modify the loss</w:t>
      </w:r>
      <w:r w:rsidR="003645E1">
        <w:rPr>
          <w:color w:val="141413"/>
          <w:lang w:val="en-US"/>
        </w:rPr>
        <w:t xml:space="preserve"> which</w:t>
      </w:r>
      <w:r w:rsidR="00500540">
        <w:rPr>
          <w:color w:val="141413"/>
          <w:lang w:val="en-US"/>
        </w:rPr>
        <w:t xml:space="preserve"> is affected </w:t>
      </w:r>
      <w:r w:rsidR="00934D1A">
        <w:rPr>
          <w:color w:val="141413"/>
          <w:lang w:val="en-US"/>
        </w:rPr>
        <w:t xml:space="preserve">by physical </w:t>
      </w:r>
      <w:r>
        <w:rPr>
          <w:color w:val="141413"/>
          <w:lang w:val="en-US"/>
        </w:rPr>
        <w:t xml:space="preserve">and human </w:t>
      </w:r>
      <w:r w:rsidR="00934D1A">
        <w:rPr>
          <w:color w:val="141413"/>
          <w:lang w:val="en-US"/>
        </w:rPr>
        <w:t>factors.</w:t>
      </w:r>
      <w:r w:rsidR="00BE0ACC">
        <w:rPr>
          <w:rFonts w:asciiTheme="majorHAnsi" w:hAnsiTheme="majorHAnsi" w:cs="Tahoma"/>
          <w:color w:val="141413"/>
          <w:lang w:val="en-US"/>
        </w:rPr>
        <w:t xml:space="preserve"> </w:t>
      </w:r>
    </w:p>
    <w:p w:rsidR="009A0515" w:rsidRDefault="009A0515" w:rsidP="00D113B2">
      <w:pPr>
        <w:spacing w:after="0"/>
        <w:rPr>
          <w:color w:val="141413"/>
          <w:lang w:val="en-US"/>
        </w:rPr>
      </w:pPr>
    </w:p>
    <w:p w:rsidR="009B3992" w:rsidRDefault="009B3992" w:rsidP="00D113B2">
      <w:pPr>
        <w:spacing w:after="0"/>
        <w:rPr>
          <w:color w:val="141413"/>
          <w:lang w:val="en-US"/>
        </w:rPr>
      </w:pPr>
    </w:p>
    <w:p w:rsidR="009B3992" w:rsidRDefault="009B3992" w:rsidP="00D113B2">
      <w:pPr>
        <w:spacing w:after="0"/>
        <w:rPr>
          <w:color w:val="141413"/>
          <w:lang w:val="en-US"/>
        </w:rPr>
      </w:pPr>
    </w:p>
    <w:p w:rsidR="00D113B2" w:rsidRPr="00E87129" w:rsidRDefault="006C7922" w:rsidP="00D113B2">
      <w:pPr>
        <w:spacing w:after="0"/>
        <w:rPr>
          <w:color w:val="141413"/>
          <w:lang w:val="en-US"/>
        </w:rPr>
      </w:pPr>
      <w:r>
        <w:rPr>
          <w:color w:val="141413"/>
          <w:lang w:val="en-US"/>
        </w:rPr>
        <w:t xml:space="preserve">For example, </w:t>
      </w:r>
      <w:r w:rsidR="00CF7A51" w:rsidRPr="00E87129">
        <w:rPr>
          <w:b/>
          <w:color w:val="141413"/>
          <w:lang w:val="en-US"/>
        </w:rPr>
        <w:t>Qinghai</w:t>
      </w:r>
      <w:r w:rsidR="00051418">
        <w:rPr>
          <w:color w:val="141413"/>
          <w:lang w:val="en-US"/>
        </w:rPr>
        <w:t xml:space="preserve">, </w:t>
      </w:r>
      <w:r w:rsidR="00CF7A51" w:rsidRPr="00E87129">
        <w:rPr>
          <w:color w:val="141413"/>
          <w:lang w:val="en-US"/>
        </w:rPr>
        <w:t>a mountainous remote region</w:t>
      </w:r>
      <w:r w:rsidR="00051418">
        <w:rPr>
          <w:color w:val="141413"/>
          <w:lang w:val="en-US"/>
        </w:rPr>
        <w:t xml:space="preserve"> with a population of 80000 that </w:t>
      </w:r>
      <w:r w:rsidR="003B2C75" w:rsidRPr="00E87129">
        <w:rPr>
          <w:color w:val="141413"/>
          <w:lang w:val="en-US"/>
        </w:rPr>
        <w:t xml:space="preserve">suffered a 7.1M earthquake this year. 400 people were killed and 85% of buildings were destroyed according to the telegraph. </w:t>
      </w:r>
      <w:r w:rsidR="00E01228">
        <w:rPr>
          <w:color w:val="141413"/>
          <w:lang w:val="en-US"/>
        </w:rPr>
        <w:t>The response came from:</w:t>
      </w:r>
    </w:p>
    <w:p w:rsidR="00B55376" w:rsidRPr="00E87129" w:rsidRDefault="00FB4857" w:rsidP="00D113B2">
      <w:pPr>
        <w:pStyle w:val="ListParagraph"/>
        <w:numPr>
          <w:ilvl w:val="0"/>
          <w:numId w:val="11"/>
        </w:numPr>
        <w:spacing w:after="0"/>
        <w:rPr>
          <w:color w:val="141413"/>
          <w:lang w:val="en-US"/>
        </w:rPr>
      </w:pPr>
      <w:r w:rsidRPr="00E87129">
        <w:rPr>
          <w:color w:val="141413"/>
          <w:lang w:val="en-US"/>
        </w:rPr>
        <w:t xml:space="preserve">National &amp; </w:t>
      </w:r>
      <w:r w:rsidR="00B55376" w:rsidRPr="00E87129">
        <w:rPr>
          <w:color w:val="141413"/>
          <w:lang w:val="en-US"/>
        </w:rPr>
        <w:t xml:space="preserve">Local government – were aiming to clear debris within weeks and rebuild within 3 years </w:t>
      </w:r>
    </w:p>
    <w:p w:rsidR="00D113B2" w:rsidRPr="00E87129" w:rsidRDefault="00D113B2" w:rsidP="00D113B2">
      <w:pPr>
        <w:pStyle w:val="ListParagraph"/>
        <w:numPr>
          <w:ilvl w:val="0"/>
          <w:numId w:val="11"/>
        </w:numPr>
        <w:spacing w:after="0"/>
        <w:rPr>
          <w:color w:val="141413"/>
          <w:lang w:val="en-US"/>
        </w:rPr>
      </w:pPr>
      <w:r w:rsidRPr="00E87129">
        <w:rPr>
          <w:color w:val="141413"/>
          <w:lang w:val="en-US"/>
        </w:rPr>
        <w:t>Emergency services – 700 soldiers sent from PLA and rescue teams flown in from China that were trai</w:t>
      </w:r>
      <w:r w:rsidR="00BB0D86" w:rsidRPr="00E87129">
        <w:rPr>
          <w:color w:val="141413"/>
          <w:lang w:val="en-US"/>
        </w:rPr>
        <w:t xml:space="preserve">ned from the Sichuan earthquake. 10000 were already there. </w:t>
      </w:r>
      <w:r w:rsidR="00F93D45" w:rsidRPr="00E87129">
        <w:rPr>
          <w:color w:val="141413"/>
          <w:lang w:val="en-US"/>
        </w:rPr>
        <w:t xml:space="preserve">Efforts were hindered by road slides and debris blocking roads. </w:t>
      </w:r>
    </w:p>
    <w:p w:rsidR="00802953" w:rsidRPr="00E87129" w:rsidRDefault="00802953" w:rsidP="00802953">
      <w:pPr>
        <w:pStyle w:val="ListParagraph"/>
        <w:numPr>
          <w:ilvl w:val="0"/>
          <w:numId w:val="11"/>
        </w:numPr>
        <w:spacing w:after="0"/>
        <w:rPr>
          <w:color w:val="141413"/>
          <w:lang w:val="en-US"/>
        </w:rPr>
      </w:pPr>
      <w:r w:rsidRPr="00E87129">
        <w:rPr>
          <w:color w:val="141413"/>
          <w:lang w:val="en-US"/>
        </w:rPr>
        <w:t xml:space="preserve">Relief Agencies </w:t>
      </w:r>
    </w:p>
    <w:p w:rsidR="00802953" w:rsidRPr="00E87129" w:rsidRDefault="00802953" w:rsidP="00802953">
      <w:pPr>
        <w:pStyle w:val="ListParagraph"/>
        <w:spacing w:after="0"/>
        <w:rPr>
          <w:color w:val="141413"/>
          <w:lang w:val="en-US"/>
        </w:rPr>
      </w:pPr>
      <w:r w:rsidRPr="00E87129">
        <w:rPr>
          <w:color w:val="141413"/>
          <w:lang w:val="en-US"/>
        </w:rPr>
        <w:t xml:space="preserve">– Cornwall based disaster relief charity sent tents </w:t>
      </w:r>
    </w:p>
    <w:p w:rsidR="00C46E68" w:rsidRPr="00E87129" w:rsidRDefault="00802953" w:rsidP="00C46E68">
      <w:pPr>
        <w:pStyle w:val="ListParagraph"/>
        <w:spacing w:after="0"/>
        <w:rPr>
          <w:color w:val="141413"/>
          <w:lang w:val="en-US"/>
        </w:rPr>
      </w:pPr>
      <w:r w:rsidRPr="00E87129">
        <w:rPr>
          <w:color w:val="141413"/>
          <w:lang w:val="en-US"/>
        </w:rPr>
        <w:t>- British Red Cross sent 500 tents and 1000 quilts</w:t>
      </w:r>
    </w:p>
    <w:p w:rsidR="00802953" w:rsidRPr="00E87129" w:rsidRDefault="00BE4952" w:rsidP="00BE4952">
      <w:pPr>
        <w:pStyle w:val="ListParagraph"/>
        <w:numPr>
          <w:ilvl w:val="0"/>
          <w:numId w:val="11"/>
        </w:numPr>
        <w:spacing w:after="0"/>
        <w:rPr>
          <w:color w:val="141413"/>
          <w:lang w:val="en-US"/>
        </w:rPr>
      </w:pPr>
      <w:r w:rsidRPr="00E87129">
        <w:rPr>
          <w:color w:val="141413"/>
          <w:lang w:val="en-US"/>
        </w:rPr>
        <w:t xml:space="preserve">Media – Jackie Chan </w:t>
      </w:r>
      <w:r w:rsidR="005E2FD4" w:rsidRPr="00E87129">
        <w:rPr>
          <w:color w:val="141413"/>
          <w:lang w:val="en-US"/>
        </w:rPr>
        <w:t xml:space="preserve">charity gig raised £3.3million BBC news </w:t>
      </w:r>
    </w:p>
    <w:p w:rsidR="005E2FD4" w:rsidRPr="00E87129" w:rsidRDefault="005E2FD4" w:rsidP="00BE4952">
      <w:pPr>
        <w:pStyle w:val="ListParagraph"/>
        <w:numPr>
          <w:ilvl w:val="0"/>
          <w:numId w:val="11"/>
        </w:numPr>
        <w:spacing w:after="0"/>
        <w:rPr>
          <w:color w:val="141413"/>
          <w:lang w:val="en-US"/>
        </w:rPr>
      </w:pPr>
      <w:r w:rsidRPr="00E87129">
        <w:rPr>
          <w:color w:val="141413"/>
          <w:lang w:val="en-US"/>
        </w:rPr>
        <w:t>Scientists – Ni Sidao University of science and technology</w:t>
      </w:r>
      <w:r w:rsidR="00BB0D86" w:rsidRPr="00E87129">
        <w:rPr>
          <w:color w:val="141413"/>
          <w:lang w:val="en-US"/>
        </w:rPr>
        <w:t xml:space="preserve"> - </w:t>
      </w:r>
      <w:r w:rsidRPr="00E87129">
        <w:rPr>
          <w:color w:val="141413"/>
          <w:lang w:val="en-US"/>
        </w:rPr>
        <w:t xml:space="preserve"> </w:t>
      </w:r>
      <w:r w:rsidR="00BB0D86" w:rsidRPr="00E87129">
        <w:rPr>
          <w:color w:val="141413"/>
          <w:lang w:val="en-US"/>
        </w:rPr>
        <w:t xml:space="preserve">more preparedness </w:t>
      </w:r>
    </w:p>
    <w:p w:rsidR="00B55376" w:rsidRPr="00E87129" w:rsidRDefault="00B55376" w:rsidP="00BE4952">
      <w:pPr>
        <w:pStyle w:val="ListParagraph"/>
        <w:numPr>
          <w:ilvl w:val="0"/>
          <w:numId w:val="11"/>
        </w:numPr>
        <w:spacing w:after="0"/>
        <w:rPr>
          <w:color w:val="141413"/>
          <w:lang w:val="en-US"/>
        </w:rPr>
      </w:pPr>
      <w:r w:rsidRPr="00E87129">
        <w:rPr>
          <w:color w:val="141413"/>
          <w:lang w:val="en-US"/>
        </w:rPr>
        <w:t xml:space="preserve">Insurers - </w:t>
      </w:r>
      <w:r w:rsidR="00141770" w:rsidRPr="00E87129">
        <w:rPr>
          <w:rStyle w:val="apple-style-span"/>
          <w:color w:val="363636"/>
        </w:rPr>
        <w:t>1,600 orphans have received one year of free medical insurance for 12 critical illnesses thanks to joint efforts by the government and charity organizations.</w:t>
      </w:r>
    </w:p>
    <w:p w:rsidR="0018199E" w:rsidRDefault="009A0442" w:rsidP="00973F1E">
      <w:pPr>
        <w:spacing w:after="0"/>
        <w:rPr>
          <w:color w:val="141413"/>
          <w:lang w:val="en-US"/>
        </w:rPr>
      </w:pPr>
      <w:r>
        <w:rPr>
          <w:color w:val="141413"/>
          <w:lang w:val="en-US"/>
        </w:rPr>
        <w:t>However, e</w:t>
      </w:r>
      <w:r w:rsidR="00BB0D86" w:rsidRPr="00E87129">
        <w:rPr>
          <w:color w:val="141413"/>
          <w:lang w:val="en-US"/>
        </w:rPr>
        <w:t xml:space="preserve">ven though China has huge amounts of resources, due to its </w:t>
      </w:r>
      <w:r w:rsidR="004B4862">
        <w:rPr>
          <w:color w:val="141413"/>
          <w:lang w:val="en-US"/>
        </w:rPr>
        <w:t xml:space="preserve">topography, location and population it was </w:t>
      </w:r>
      <w:r>
        <w:rPr>
          <w:color w:val="141413"/>
          <w:lang w:val="en-US"/>
        </w:rPr>
        <w:t xml:space="preserve">therefore </w:t>
      </w:r>
      <w:r w:rsidR="004B4862">
        <w:rPr>
          <w:color w:val="141413"/>
          <w:lang w:val="en-US"/>
        </w:rPr>
        <w:t xml:space="preserve">difficult for players to respond. </w:t>
      </w:r>
    </w:p>
    <w:p w:rsidR="00345CBE" w:rsidRPr="00E87129" w:rsidRDefault="003F6ABE" w:rsidP="00973F1E">
      <w:pPr>
        <w:spacing w:after="0"/>
        <w:rPr>
          <w:rStyle w:val="apple-style-span"/>
          <w:color w:val="000000"/>
        </w:rPr>
      </w:pPr>
      <w:r w:rsidRPr="00E87129">
        <w:rPr>
          <w:color w:val="141413"/>
          <w:lang w:val="en-US"/>
        </w:rPr>
        <w:t xml:space="preserve">In contrary to </w:t>
      </w:r>
      <w:r w:rsidR="009A0442">
        <w:rPr>
          <w:color w:val="141413"/>
          <w:lang w:val="en-US"/>
        </w:rPr>
        <w:t>this</w:t>
      </w:r>
      <w:r w:rsidRPr="00E87129">
        <w:rPr>
          <w:color w:val="141413"/>
          <w:lang w:val="en-US"/>
        </w:rPr>
        <w:t xml:space="preserve"> </w:t>
      </w:r>
      <w:r w:rsidR="00BB0D86" w:rsidRPr="00E87129">
        <w:rPr>
          <w:color w:val="141413"/>
          <w:lang w:val="en-US"/>
        </w:rPr>
        <w:t>is</w:t>
      </w:r>
      <w:r w:rsidR="00F93D45" w:rsidRPr="00E87129">
        <w:rPr>
          <w:color w:val="141413"/>
          <w:lang w:val="en-US"/>
        </w:rPr>
        <w:t xml:space="preserve"> </w:t>
      </w:r>
      <w:r w:rsidR="0005246C" w:rsidRPr="00E87129">
        <w:rPr>
          <w:color w:val="141413"/>
          <w:lang w:val="en-US"/>
        </w:rPr>
        <w:t xml:space="preserve">the </w:t>
      </w:r>
      <w:r w:rsidR="0005246C" w:rsidRPr="00E87129">
        <w:rPr>
          <w:b/>
          <w:color w:val="141413"/>
          <w:lang w:val="en-US"/>
        </w:rPr>
        <w:t>Asian Tsunami</w:t>
      </w:r>
      <w:r w:rsidR="0005246C" w:rsidRPr="00E87129">
        <w:rPr>
          <w:color w:val="141413"/>
          <w:lang w:val="en-US"/>
        </w:rPr>
        <w:t xml:space="preserve">. </w:t>
      </w:r>
      <w:r w:rsidR="008B2BF1">
        <w:rPr>
          <w:color w:val="141413"/>
          <w:lang w:val="en-US"/>
        </w:rPr>
        <w:t>This example shows how a high frequency and magnitude can dictate huge response</w:t>
      </w:r>
      <w:r w:rsidR="00051418">
        <w:rPr>
          <w:color w:val="141413"/>
          <w:lang w:val="en-US"/>
        </w:rPr>
        <w:t xml:space="preserve"> in a low economically developed country</w:t>
      </w:r>
      <w:r w:rsidR="008B2BF1">
        <w:rPr>
          <w:color w:val="141413"/>
          <w:lang w:val="en-US"/>
        </w:rPr>
        <w:t xml:space="preserve">. </w:t>
      </w:r>
      <w:r w:rsidR="0005246C" w:rsidRPr="00E87129">
        <w:rPr>
          <w:rStyle w:val="apple-style-span"/>
          <w:color w:val="000000"/>
        </w:rPr>
        <w:t>On 26 December 2004, an</w:t>
      </w:r>
      <w:r w:rsidR="0005246C" w:rsidRPr="00E87129">
        <w:rPr>
          <w:rStyle w:val="apple-converted-space"/>
          <w:color w:val="000000"/>
        </w:rPr>
        <w:t> </w:t>
      </w:r>
      <w:r w:rsidR="004E3411" w:rsidRPr="00E87129">
        <w:rPr>
          <w:rStyle w:val="apple-converted-space"/>
          <w:color w:val="000000"/>
        </w:rPr>
        <w:t xml:space="preserve">8.9M </w:t>
      </w:r>
      <w:r w:rsidR="0005246C" w:rsidRPr="00E87129">
        <w:rPr>
          <w:rStyle w:val="apple-style-span"/>
          <w:color w:val="000000"/>
        </w:rPr>
        <w:t>earthquake generated a</w:t>
      </w:r>
      <w:r w:rsidR="0005246C" w:rsidRPr="00E87129">
        <w:rPr>
          <w:rStyle w:val="apple-converted-space"/>
          <w:color w:val="000000"/>
        </w:rPr>
        <w:t> </w:t>
      </w:r>
      <w:r w:rsidR="0005246C" w:rsidRPr="00E87129">
        <w:rPr>
          <w:rStyle w:val="apple-style-span"/>
          <w:color w:val="000000"/>
        </w:rPr>
        <w:t>tsunami</w:t>
      </w:r>
      <w:r w:rsidR="0005246C" w:rsidRPr="00E87129">
        <w:rPr>
          <w:rStyle w:val="apple-converted-space"/>
          <w:color w:val="000000"/>
        </w:rPr>
        <w:t> </w:t>
      </w:r>
      <w:r w:rsidR="0005246C" w:rsidRPr="00E87129">
        <w:rPr>
          <w:rStyle w:val="apple-style-span"/>
          <w:color w:val="000000"/>
        </w:rPr>
        <w:t>destructing much of the rim of the Indian Ocean</w:t>
      </w:r>
      <w:r w:rsidR="00345CBE" w:rsidRPr="00E87129">
        <w:rPr>
          <w:rStyle w:val="apple-style-span"/>
          <w:color w:val="000000"/>
        </w:rPr>
        <w:t xml:space="preserve"> killing </w:t>
      </w:r>
      <w:r w:rsidR="009A0442">
        <w:rPr>
          <w:rStyle w:val="apple-style-span"/>
          <w:color w:val="000000"/>
        </w:rPr>
        <w:t>300000 according the UN</w:t>
      </w:r>
      <w:r w:rsidR="00345CBE" w:rsidRPr="00E87129">
        <w:rPr>
          <w:rStyle w:val="apple-style-span"/>
          <w:color w:val="000000"/>
        </w:rPr>
        <w:t xml:space="preserve">. </w:t>
      </w:r>
      <w:r w:rsidR="002963D2" w:rsidRPr="00E87129">
        <w:rPr>
          <w:rStyle w:val="apple-style-span"/>
          <w:color w:val="000000"/>
        </w:rPr>
        <w:t>The people and governments of</w:t>
      </w:r>
      <w:r w:rsidR="002963D2" w:rsidRPr="00E87129">
        <w:rPr>
          <w:rStyle w:val="apple-converted-space"/>
          <w:color w:val="000000"/>
        </w:rPr>
        <w:t> </w:t>
      </w:r>
      <w:r w:rsidR="002963D2" w:rsidRPr="00E87129">
        <w:rPr>
          <w:rStyle w:val="apple-style-span"/>
          <w:color w:val="000000"/>
        </w:rPr>
        <w:t>Sri Lanka</w:t>
      </w:r>
      <w:r w:rsidR="002963D2" w:rsidRPr="00E87129">
        <w:rPr>
          <w:rStyle w:val="apple-converted-space"/>
          <w:color w:val="000000"/>
        </w:rPr>
        <w:t> </w:t>
      </w:r>
      <w:r w:rsidR="00FB4857" w:rsidRPr="00E87129">
        <w:rPr>
          <w:rStyle w:val="apple-style-span"/>
          <w:color w:val="000000"/>
        </w:rPr>
        <w:t xml:space="preserve">and Indonesia </w:t>
      </w:r>
      <w:r w:rsidR="002963D2" w:rsidRPr="00E87129">
        <w:rPr>
          <w:rStyle w:val="apple-style-span"/>
          <w:color w:val="000000"/>
        </w:rPr>
        <w:t>were overwhelmed by the enormity of the catastrophe</w:t>
      </w:r>
      <w:r w:rsidR="007D31E8">
        <w:rPr>
          <w:rStyle w:val="apple-style-span"/>
          <w:color w:val="000000"/>
        </w:rPr>
        <w:t>, and so due to its magnitude response was huge</w:t>
      </w:r>
      <w:r w:rsidR="00FB4857" w:rsidRPr="00E87129">
        <w:rPr>
          <w:rStyle w:val="apple-style-span"/>
          <w:color w:val="000000"/>
        </w:rPr>
        <w:t xml:space="preserve">. </w:t>
      </w:r>
    </w:p>
    <w:p w:rsidR="00973F1E" w:rsidRPr="00E87129" w:rsidRDefault="007D31E8" w:rsidP="00345CBE">
      <w:pPr>
        <w:pStyle w:val="ListParagraph"/>
        <w:numPr>
          <w:ilvl w:val="0"/>
          <w:numId w:val="16"/>
        </w:numPr>
        <w:spacing w:after="0"/>
        <w:rPr>
          <w:rStyle w:val="apple-style-span"/>
          <w:color w:val="141413"/>
          <w:lang w:val="en-US"/>
        </w:rPr>
      </w:pPr>
      <w:r>
        <w:rPr>
          <w:rStyle w:val="apple-style-span"/>
          <w:color w:val="000000"/>
        </w:rPr>
        <w:t>I</w:t>
      </w:r>
      <w:r w:rsidR="00FB4857" w:rsidRPr="00E87129">
        <w:rPr>
          <w:rStyle w:val="apple-style-span"/>
          <w:color w:val="000000"/>
        </w:rPr>
        <w:t>nternational governments and NGOs</w:t>
      </w:r>
      <w:r w:rsidR="00345CBE" w:rsidRPr="00E87129">
        <w:rPr>
          <w:rStyle w:val="apple-style-span"/>
          <w:color w:val="000000"/>
        </w:rPr>
        <w:t xml:space="preserve"> supplying relief were essential. </w:t>
      </w:r>
    </w:p>
    <w:p w:rsidR="00345CBE" w:rsidRPr="007D31E8" w:rsidRDefault="00345CBE" w:rsidP="00345CBE">
      <w:pPr>
        <w:pStyle w:val="ListParagraph"/>
        <w:numPr>
          <w:ilvl w:val="0"/>
          <w:numId w:val="16"/>
        </w:numPr>
        <w:spacing w:after="0"/>
        <w:rPr>
          <w:rStyle w:val="apple-style-span"/>
          <w:color w:val="141413"/>
          <w:lang w:val="en-US"/>
        </w:rPr>
      </w:pPr>
      <w:r w:rsidRPr="00E87129">
        <w:rPr>
          <w:rStyle w:val="apple-style-span"/>
          <w:color w:val="000000"/>
        </w:rPr>
        <w:lastRenderedPageBreak/>
        <w:t xml:space="preserve">Communities bottom up approaches by the UNDP and other </w:t>
      </w:r>
      <w:r w:rsidR="00B81C57" w:rsidRPr="00E87129">
        <w:rPr>
          <w:rStyle w:val="apple-style-span"/>
          <w:color w:val="000000"/>
        </w:rPr>
        <w:t>player’s</w:t>
      </w:r>
      <w:r w:rsidRPr="00E87129">
        <w:rPr>
          <w:rStyle w:val="apple-style-span"/>
          <w:color w:val="000000"/>
        </w:rPr>
        <w:t xml:space="preserve"> </w:t>
      </w:r>
      <w:r w:rsidR="00B81C57" w:rsidRPr="00E87129">
        <w:rPr>
          <w:rStyle w:val="apple-style-span"/>
          <w:color w:val="000000"/>
        </w:rPr>
        <w:t>for</w:t>
      </w:r>
      <w:r w:rsidRPr="00E87129">
        <w:rPr>
          <w:rStyle w:val="apple-style-span"/>
          <w:color w:val="000000"/>
        </w:rPr>
        <w:t xml:space="preserve"> disaster preparedness</w:t>
      </w:r>
      <w:r w:rsidR="00B81C57" w:rsidRPr="00E87129">
        <w:rPr>
          <w:rStyle w:val="apple-style-span"/>
          <w:color w:val="000000"/>
        </w:rPr>
        <w:t xml:space="preserve"> and reconstruction</w:t>
      </w:r>
      <w:r w:rsidRPr="00E87129">
        <w:rPr>
          <w:rStyle w:val="apple-style-span"/>
          <w:color w:val="000000"/>
        </w:rPr>
        <w:t xml:space="preserve">.  </w:t>
      </w:r>
    </w:p>
    <w:p w:rsidR="007D31E8" w:rsidRPr="00E87129" w:rsidRDefault="007D31E8" w:rsidP="00345CBE">
      <w:pPr>
        <w:pStyle w:val="ListParagraph"/>
        <w:numPr>
          <w:ilvl w:val="0"/>
          <w:numId w:val="16"/>
        </w:numPr>
        <w:spacing w:after="0"/>
        <w:rPr>
          <w:color w:val="141413"/>
          <w:lang w:val="en-US"/>
        </w:rPr>
      </w:pPr>
      <w:r>
        <w:rPr>
          <w:rStyle w:val="apple-style-span"/>
          <w:color w:val="000000"/>
        </w:rPr>
        <w:t xml:space="preserve">Huge amounts of aid from various countries were brought in. However a leading international charity says the poorest have benefited the least from relief as </w:t>
      </w:r>
      <w:r w:rsidR="008B2BF1">
        <w:rPr>
          <w:rStyle w:val="apple-style-span"/>
          <w:color w:val="000000"/>
        </w:rPr>
        <w:t>it’s</w:t>
      </w:r>
      <w:r>
        <w:rPr>
          <w:rStyle w:val="apple-style-span"/>
          <w:color w:val="000000"/>
        </w:rPr>
        <w:t xml:space="preserve"> gone to the rich. </w:t>
      </w:r>
    </w:p>
    <w:p w:rsidR="00874E8D" w:rsidRDefault="00874E8D" w:rsidP="00607849">
      <w:pPr>
        <w:spacing w:after="0"/>
        <w:rPr>
          <w:rStyle w:val="apple-style-span"/>
          <w:i/>
          <w:color w:val="000000"/>
        </w:rPr>
      </w:pPr>
    </w:p>
    <w:p w:rsidR="00192067" w:rsidRDefault="00192067" w:rsidP="00607849">
      <w:pPr>
        <w:spacing w:after="0"/>
        <w:rPr>
          <w:rStyle w:val="apple-style-span"/>
          <w:i/>
          <w:color w:val="000000"/>
        </w:rPr>
      </w:pPr>
      <w:r>
        <w:rPr>
          <w:rStyle w:val="apple-style-span"/>
          <w:i/>
          <w:color w:val="000000"/>
        </w:rPr>
        <w:t xml:space="preserve">1.3 Reconstruction </w:t>
      </w:r>
    </w:p>
    <w:p w:rsidR="007D44C0" w:rsidRPr="003F5FC9" w:rsidRDefault="007A5F9C" w:rsidP="006854BF">
      <w:pPr>
        <w:spacing w:after="0"/>
        <w:rPr>
          <w:rStyle w:val="apple-style-span"/>
          <w:color w:val="000000"/>
        </w:rPr>
      </w:pPr>
      <w:r>
        <w:rPr>
          <w:rStyle w:val="apple-style-span"/>
          <w:color w:val="000000"/>
        </w:rPr>
        <w:t>This stage involves the permanent rebuilding of physical and social infrastructure</w:t>
      </w:r>
      <w:r w:rsidR="007D44C0">
        <w:rPr>
          <w:rStyle w:val="apple-style-span"/>
          <w:color w:val="000000"/>
        </w:rPr>
        <w:t xml:space="preserve"> </w:t>
      </w:r>
      <w:r>
        <w:rPr>
          <w:rStyle w:val="apple-style-span"/>
          <w:color w:val="000000"/>
        </w:rPr>
        <w:t>and is normally carried out locally</w:t>
      </w:r>
      <w:r w:rsidR="00E867E1">
        <w:rPr>
          <w:rStyle w:val="apple-style-span"/>
          <w:color w:val="000000"/>
        </w:rPr>
        <w:t xml:space="preserve"> however </w:t>
      </w:r>
      <w:r w:rsidR="00D51322">
        <w:rPr>
          <w:rStyle w:val="apple-style-span"/>
          <w:color w:val="000000"/>
        </w:rPr>
        <w:t xml:space="preserve">the </w:t>
      </w:r>
      <w:r w:rsidR="00E867E1">
        <w:rPr>
          <w:rStyle w:val="apple-style-span"/>
          <w:color w:val="000000"/>
        </w:rPr>
        <w:t xml:space="preserve">Asian </w:t>
      </w:r>
      <w:r w:rsidR="00D51322">
        <w:rPr>
          <w:rStyle w:val="apple-style-span"/>
          <w:color w:val="000000"/>
        </w:rPr>
        <w:t xml:space="preserve">Tsunami </w:t>
      </w:r>
      <w:r w:rsidR="00E867E1">
        <w:rPr>
          <w:rStyle w:val="apple-style-span"/>
          <w:color w:val="000000"/>
        </w:rPr>
        <w:t>was international</w:t>
      </w:r>
      <w:r>
        <w:rPr>
          <w:rStyle w:val="apple-style-span"/>
          <w:color w:val="000000"/>
        </w:rPr>
        <w:t xml:space="preserve">. </w:t>
      </w:r>
      <w:r w:rsidR="007D44C0">
        <w:rPr>
          <w:rStyle w:val="apple-style-span"/>
          <w:color w:val="000000"/>
        </w:rPr>
        <w:t xml:space="preserve">It involves reducing future vulnerability by learning lessons. </w:t>
      </w:r>
      <w:r>
        <w:rPr>
          <w:color w:val="141413"/>
          <w:lang w:val="en-US"/>
        </w:rPr>
        <w:t xml:space="preserve">While </w:t>
      </w:r>
      <w:r w:rsidR="00607849" w:rsidRPr="00E87129">
        <w:rPr>
          <w:rStyle w:val="apple-style-span"/>
          <w:color w:val="000000"/>
        </w:rPr>
        <w:t xml:space="preserve">no one could have prevented the </w:t>
      </w:r>
      <w:r w:rsidR="004A68D4">
        <w:rPr>
          <w:rStyle w:val="apple-style-span"/>
          <w:color w:val="000000"/>
        </w:rPr>
        <w:t xml:space="preserve">Asian </w:t>
      </w:r>
      <w:r w:rsidR="00607849" w:rsidRPr="00E87129">
        <w:rPr>
          <w:rStyle w:val="apple-style-span"/>
          <w:color w:val="000000"/>
        </w:rPr>
        <w:t xml:space="preserve">tsunami, key players can use this experience to prevent some of the destruction </w:t>
      </w:r>
      <w:r w:rsidR="00E87129">
        <w:rPr>
          <w:rStyle w:val="apple-style-span"/>
          <w:color w:val="000000"/>
        </w:rPr>
        <w:t>future</w:t>
      </w:r>
      <w:r w:rsidR="00607849" w:rsidRPr="00E87129">
        <w:rPr>
          <w:rStyle w:val="apple-style-span"/>
          <w:color w:val="000000"/>
        </w:rPr>
        <w:t xml:space="preserve"> events will cause. </w:t>
      </w:r>
      <w:r w:rsidR="00E87129" w:rsidRPr="00E87129">
        <w:rPr>
          <w:rStyle w:val="apple-style-span"/>
          <w:color w:val="000000"/>
        </w:rPr>
        <w:t xml:space="preserve">The WWF </w:t>
      </w:r>
      <w:r w:rsidR="00F24079">
        <w:rPr>
          <w:rStyle w:val="apple-style-span"/>
          <w:color w:val="000000"/>
        </w:rPr>
        <w:t xml:space="preserve">stated </w:t>
      </w:r>
      <w:r w:rsidR="008B2BF1">
        <w:rPr>
          <w:rStyle w:val="apple-style-span"/>
          <w:color w:val="000000"/>
        </w:rPr>
        <w:t>‘mangroves</w:t>
      </w:r>
      <w:r w:rsidR="00E87129" w:rsidRPr="00E87129">
        <w:rPr>
          <w:rStyle w:val="apple-style-span"/>
          <w:color w:val="000000"/>
        </w:rPr>
        <w:t xml:space="preserve"> can limit the destruction in less hit areas</w:t>
      </w:r>
      <w:r w:rsidR="00F24079">
        <w:rPr>
          <w:rStyle w:val="apple-style-span"/>
          <w:color w:val="000000"/>
        </w:rPr>
        <w:t>’ which was proved by scientists</w:t>
      </w:r>
      <w:r w:rsidR="00E87129" w:rsidRPr="00E87129">
        <w:rPr>
          <w:rStyle w:val="apple-style-span"/>
          <w:color w:val="000000"/>
        </w:rPr>
        <w:t xml:space="preserve">. Therefore </w:t>
      </w:r>
      <w:r w:rsidR="00E87129">
        <w:rPr>
          <w:rStyle w:val="apple-style-span"/>
          <w:color w:val="000000"/>
        </w:rPr>
        <w:t xml:space="preserve">mangroves </w:t>
      </w:r>
      <w:r w:rsidR="00E87129" w:rsidRPr="00E87129">
        <w:rPr>
          <w:rStyle w:val="apple-style-span"/>
          <w:color w:val="000000"/>
        </w:rPr>
        <w:t>were protected and replanted</w:t>
      </w:r>
      <w:r w:rsidR="00E87129">
        <w:rPr>
          <w:rStyle w:val="apple-style-span"/>
          <w:color w:val="000000"/>
        </w:rPr>
        <w:t xml:space="preserve"> to </w:t>
      </w:r>
      <w:r w:rsidR="00E87129" w:rsidRPr="00E87129">
        <w:rPr>
          <w:rStyle w:val="apple-style-span"/>
          <w:b/>
          <w:color w:val="000000"/>
        </w:rPr>
        <w:t>modify the vulnerability</w:t>
      </w:r>
      <w:r w:rsidR="00E867E1">
        <w:rPr>
          <w:rStyle w:val="apple-style-span"/>
          <w:color w:val="000000"/>
        </w:rPr>
        <w:t xml:space="preserve">. Also the setting up of TWS, giving information </w:t>
      </w:r>
      <w:r w:rsidR="007D44C0">
        <w:rPr>
          <w:rStyle w:val="apple-style-span"/>
          <w:color w:val="000000"/>
        </w:rPr>
        <w:t xml:space="preserve">&amp; education </w:t>
      </w:r>
      <w:r w:rsidR="00E867E1">
        <w:rPr>
          <w:rStyle w:val="apple-style-span"/>
          <w:color w:val="000000"/>
        </w:rPr>
        <w:t xml:space="preserve">pre-event tries to address reduction on vulnerability. </w:t>
      </w:r>
      <w:r w:rsidR="007D44C0">
        <w:rPr>
          <w:rStyle w:val="apple-style-span"/>
          <w:color w:val="000000"/>
        </w:rPr>
        <w:t xml:space="preserve">Other players include </w:t>
      </w:r>
      <w:r w:rsidR="007D44C0" w:rsidRPr="003F5FC9">
        <w:rPr>
          <w:rStyle w:val="apple-style-span"/>
          <w:color w:val="000000"/>
        </w:rPr>
        <w:t>planners, engineers and architects</w:t>
      </w:r>
      <w:r w:rsidR="00D66D1B" w:rsidRPr="003F5FC9">
        <w:rPr>
          <w:rStyle w:val="apple-style-span"/>
          <w:color w:val="000000"/>
        </w:rPr>
        <w:t xml:space="preserve">. </w:t>
      </w:r>
    </w:p>
    <w:p w:rsidR="00D66D1B" w:rsidRPr="003F5FC9" w:rsidRDefault="00D66D1B" w:rsidP="006854BF">
      <w:pPr>
        <w:spacing w:after="0"/>
        <w:rPr>
          <w:rStyle w:val="apple-style-span"/>
          <w:color w:val="000000"/>
        </w:rPr>
      </w:pPr>
      <w:r w:rsidRPr="003F5FC9">
        <w:rPr>
          <w:rStyle w:val="apple-style-span"/>
          <w:color w:val="000000"/>
        </w:rPr>
        <w:t xml:space="preserve">However, there are inequalities in modifying vulnerability. Wealthier economies (USA) have more technological fixes such as aseismic buildings and emergency services. </w:t>
      </w:r>
      <w:r w:rsidR="00657741" w:rsidRPr="003F5FC9">
        <w:rPr>
          <w:rStyle w:val="apple-style-span"/>
          <w:color w:val="000000"/>
        </w:rPr>
        <w:t xml:space="preserve">Reconstruction happens everywhere, but funding in weaker economies is worse where insurance is rare. </w:t>
      </w:r>
      <w:r w:rsidR="00F24079" w:rsidRPr="003F5FC9">
        <w:rPr>
          <w:rStyle w:val="apple-style-span"/>
          <w:color w:val="000000"/>
        </w:rPr>
        <w:t xml:space="preserve">On the other hand is this really correct due to the success of Qinghai’s response? </w:t>
      </w:r>
    </w:p>
    <w:p w:rsidR="003F5FC9" w:rsidRPr="003F5FC9" w:rsidRDefault="003F5FC9" w:rsidP="003F5FC9">
      <w:pPr>
        <w:spacing w:after="0" w:line="240" w:lineRule="auto"/>
        <w:rPr>
          <w:color w:val="141413"/>
          <w:lang w:val="en-US"/>
        </w:rPr>
      </w:pPr>
      <w:r w:rsidRPr="003F5FC9">
        <w:rPr>
          <w:color w:val="141413"/>
          <w:lang w:val="en-US"/>
        </w:rPr>
        <w:t xml:space="preserve">After reconstruction things can either go back to normality or improve. They can feed learning into improving risk assessment, vulnerability assessment &amp; strategy for response for future events. </w:t>
      </w:r>
    </w:p>
    <w:p w:rsidR="003F5FC9" w:rsidRDefault="003F5FC9" w:rsidP="006854BF">
      <w:pPr>
        <w:spacing w:after="0"/>
        <w:rPr>
          <w:rStyle w:val="apple-style-span"/>
          <w:color w:val="000000"/>
        </w:rPr>
      </w:pPr>
    </w:p>
    <w:p w:rsidR="007D44C0" w:rsidRDefault="007D44C0" w:rsidP="006854BF">
      <w:pPr>
        <w:spacing w:after="0"/>
        <w:rPr>
          <w:rStyle w:val="apple-style-span"/>
          <w:color w:val="000000"/>
        </w:rPr>
      </w:pPr>
    </w:p>
    <w:p w:rsidR="00192067" w:rsidRDefault="00166B95" w:rsidP="006854BF">
      <w:pPr>
        <w:spacing w:after="0"/>
        <w:rPr>
          <w:color w:val="141413"/>
          <w:lang w:val="en-US"/>
        </w:rPr>
      </w:pPr>
      <w:r>
        <w:rPr>
          <w:rStyle w:val="apple-style-span"/>
          <w:b/>
          <w:color w:val="000000"/>
          <w:u w:val="single"/>
        </w:rPr>
        <w:t>Conclusion</w:t>
      </w:r>
    </w:p>
    <w:p w:rsidR="00192067" w:rsidRDefault="00192067" w:rsidP="006854BF">
      <w:pPr>
        <w:spacing w:after="0"/>
        <w:rPr>
          <w:color w:val="141413"/>
          <w:lang w:val="en-US"/>
        </w:rPr>
      </w:pPr>
    </w:p>
    <w:p w:rsidR="00874E8D" w:rsidRPr="0018772D" w:rsidRDefault="0018772D">
      <w:pPr>
        <w:spacing w:after="0"/>
        <w:rPr>
          <w:color w:val="141413"/>
          <w:lang w:val="en-US"/>
        </w:rPr>
      </w:pPr>
      <w:r>
        <w:rPr>
          <w:color w:val="141413"/>
          <w:lang w:val="en-US"/>
        </w:rPr>
        <w:t>Chaf shit here</w:t>
      </w:r>
    </w:p>
    <w:p w:rsidR="00874E8D" w:rsidRDefault="00874E8D">
      <w:pPr>
        <w:spacing w:after="0"/>
        <w:rPr>
          <w:b/>
          <w:color w:val="141413"/>
          <w:u w:val="single"/>
          <w:lang w:val="en-US"/>
        </w:rPr>
      </w:pPr>
    </w:p>
    <w:p w:rsidR="00874E8D" w:rsidRDefault="00874E8D">
      <w:pPr>
        <w:spacing w:after="0"/>
        <w:rPr>
          <w:b/>
          <w:color w:val="141413"/>
          <w:u w:val="single"/>
          <w:lang w:val="en-US"/>
        </w:rPr>
      </w:pPr>
    </w:p>
    <w:p w:rsidR="00874E8D" w:rsidRDefault="00874E8D">
      <w:pPr>
        <w:spacing w:after="0"/>
        <w:rPr>
          <w:b/>
          <w:color w:val="141413"/>
          <w:u w:val="single"/>
          <w:lang w:val="en-US"/>
        </w:rPr>
      </w:pPr>
    </w:p>
    <w:p w:rsidR="00874E8D" w:rsidRDefault="00874E8D">
      <w:pPr>
        <w:spacing w:after="0"/>
        <w:rPr>
          <w:b/>
          <w:color w:val="141413"/>
          <w:u w:val="single"/>
          <w:lang w:val="en-US"/>
        </w:rPr>
      </w:pPr>
    </w:p>
    <w:p w:rsidR="00874E8D" w:rsidRDefault="00874E8D">
      <w:pPr>
        <w:spacing w:after="0"/>
        <w:rPr>
          <w:b/>
          <w:color w:val="141413"/>
          <w:u w:val="single"/>
          <w:lang w:val="en-US"/>
        </w:rPr>
      </w:pPr>
    </w:p>
    <w:p w:rsidR="00874E8D" w:rsidRDefault="00874E8D">
      <w:pPr>
        <w:spacing w:after="0"/>
        <w:rPr>
          <w:b/>
          <w:color w:val="141413"/>
          <w:u w:val="single"/>
          <w:lang w:val="en-US"/>
        </w:rPr>
      </w:pPr>
    </w:p>
    <w:p w:rsidR="00874E8D" w:rsidRDefault="00874E8D">
      <w:pPr>
        <w:spacing w:after="0"/>
        <w:rPr>
          <w:b/>
          <w:color w:val="141413"/>
          <w:u w:val="single"/>
          <w:lang w:val="en-US"/>
        </w:rPr>
      </w:pPr>
    </w:p>
    <w:p w:rsidR="00874E8D" w:rsidRDefault="00874E8D">
      <w:pPr>
        <w:spacing w:after="0"/>
        <w:rPr>
          <w:b/>
          <w:color w:val="141413"/>
          <w:u w:val="single"/>
          <w:lang w:val="en-US"/>
        </w:rPr>
      </w:pPr>
    </w:p>
    <w:p w:rsidR="00874E8D" w:rsidRDefault="00874E8D">
      <w:pPr>
        <w:spacing w:after="0"/>
        <w:rPr>
          <w:b/>
          <w:color w:val="141413"/>
          <w:u w:val="single"/>
          <w:lang w:val="en-US"/>
        </w:rPr>
      </w:pPr>
    </w:p>
    <w:p w:rsidR="005210A3" w:rsidRDefault="005210A3">
      <w:pPr>
        <w:spacing w:after="0"/>
        <w:rPr>
          <w:b/>
          <w:color w:val="141413"/>
          <w:u w:val="single"/>
          <w:lang w:val="en-US"/>
        </w:rPr>
      </w:pPr>
    </w:p>
    <w:p w:rsidR="00874E8D" w:rsidRPr="00EB4F65" w:rsidRDefault="00874E8D">
      <w:pPr>
        <w:spacing w:after="0"/>
        <w:rPr>
          <w:rStyle w:val="apple-style-span"/>
          <w:b/>
          <w:color w:val="141413"/>
          <w:u w:val="single"/>
          <w:lang w:val="en-US"/>
        </w:rPr>
      </w:pPr>
    </w:p>
    <w:p w:rsidR="00874E8D" w:rsidRDefault="00874E8D">
      <w:pPr>
        <w:spacing w:after="0"/>
        <w:rPr>
          <w:rStyle w:val="apple-style-span"/>
          <w:bCs/>
          <w:color w:val="000000"/>
        </w:rPr>
      </w:pPr>
      <w:r>
        <w:rPr>
          <w:rStyle w:val="apple-style-span"/>
          <w:bCs/>
          <w:color w:val="000000"/>
        </w:rPr>
        <w:t>Websites:</w:t>
      </w:r>
    </w:p>
    <w:p w:rsidR="00874E8D" w:rsidRDefault="00C33628">
      <w:pPr>
        <w:spacing w:after="0"/>
        <w:rPr>
          <w:rStyle w:val="apple-style-span"/>
          <w:bCs/>
          <w:color w:val="000000"/>
        </w:rPr>
      </w:pPr>
      <w:hyperlink r:id="rId34" w:history="1">
        <w:r w:rsidR="00874E8D" w:rsidRPr="009C44F5">
          <w:rPr>
            <w:rStyle w:val="Hyperlink"/>
            <w:bCs/>
          </w:rPr>
          <w:t>www.sciencedaily.com/mangroves</w:t>
        </w:r>
      </w:hyperlink>
      <w:r w:rsidR="00874E8D">
        <w:rPr>
          <w:rStyle w:val="apple-style-span"/>
          <w:bCs/>
          <w:color w:val="000000"/>
        </w:rPr>
        <w:t xml:space="preserve"> </w:t>
      </w:r>
    </w:p>
    <w:p w:rsidR="00874E8D" w:rsidRDefault="00C33628">
      <w:pPr>
        <w:spacing w:after="0"/>
        <w:rPr>
          <w:rStyle w:val="apple-style-span"/>
          <w:bCs/>
          <w:color w:val="000000"/>
        </w:rPr>
      </w:pPr>
      <w:hyperlink r:id="rId35" w:history="1">
        <w:r w:rsidR="00874E8D" w:rsidRPr="009C44F5">
          <w:rPr>
            <w:rStyle w:val="Hyperlink"/>
            <w:bCs/>
          </w:rPr>
          <w:t>www.chinadigitaltimes.com/qinghai</w:t>
        </w:r>
      </w:hyperlink>
      <w:r w:rsidR="00874E8D">
        <w:rPr>
          <w:rStyle w:val="apple-style-span"/>
          <w:bCs/>
          <w:color w:val="000000"/>
        </w:rPr>
        <w:t xml:space="preserve"> </w:t>
      </w:r>
    </w:p>
    <w:p w:rsidR="00EB4F65" w:rsidRPr="00874E8D" w:rsidRDefault="00EB4F65">
      <w:pPr>
        <w:spacing w:after="0"/>
        <w:rPr>
          <w:bCs/>
          <w:color w:val="000000"/>
        </w:rPr>
      </w:pPr>
      <w:r>
        <w:rPr>
          <w:rStyle w:val="apple-style-span"/>
          <w:rFonts w:ascii="Verdana" w:hAnsi="Verdana"/>
          <w:color w:val="444444"/>
          <w:sz w:val="17"/>
          <w:szCs w:val="17"/>
        </w:rPr>
        <w:t>the Geography review journal, textbooks, newspaper article, website, video</w:t>
      </w:r>
    </w:p>
    <w:sectPr w:rsidR="00EB4F65" w:rsidRPr="00874E8D" w:rsidSect="008D709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395" w:rsidRDefault="00705395" w:rsidP="003E3D97">
      <w:pPr>
        <w:spacing w:after="0" w:line="240" w:lineRule="auto"/>
      </w:pPr>
      <w:r>
        <w:separator/>
      </w:r>
    </w:p>
  </w:endnote>
  <w:endnote w:type="continuationSeparator" w:id="0">
    <w:p w:rsidR="00705395" w:rsidRDefault="00705395" w:rsidP="003E3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395" w:rsidRDefault="00705395" w:rsidP="003E3D97">
      <w:pPr>
        <w:spacing w:after="0" w:line="240" w:lineRule="auto"/>
      </w:pPr>
      <w:r>
        <w:separator/>
      </w:r>
    </w:p>
  </w:footnote>
  <w:footnote w:type="continuationSeparator" w:id="0">
    <w:p w:rsidR="00705395" w:rsidRDefault="00705395" w:rsidP="003E3D97">
      <w:pPr>
        <w:spacing w:after="0" w:line="240" w:lineRule="auto"/>
      </w:pPr>
      <w:r>
        <w:continuationSeparator/>
      </w:r>
    </w:p>
  </w:footnote>
  <w:footnote w:id="1">
    <w:p w:rsidR="003E3D97" w:rsidRDefault="003E3D97">
      <w:pPr>
        <w:pStyle w:val="FootnoteText"/>
      </w:pPr>
      <w:r>
        <w:rPr>
          <w:rStyle w:val="FootnoteReference"/>
        </w:rPr>
        <w:footnoteRef/>
      </w:r>
      <w:r>
        <w:t xml:space="preserve"> </w:t>
      </w:r>
      <w:r w:rsidR="00EB4F65">
        <w:t xml:space="preserve">Reference: </w:t>
      </w:r>
      <w:r w:rsidRPr="00B37FA3">
        <w:t>Edexcel A2 Geography Dunn Et 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14B"/>
    <w:multiLevelType w:val="hybridMultilevel"/>
    <w:tmpl w:val="5228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31DA6"/>
    <w:multiLevelType w:val="hybridMultilevel"/>
    <w:tmpl w:val="953C8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9366D"/>
    <w:multiLevelType w:val="hybridMultilevel"/>
    <w:tmpl w:val="73F0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64F26"/>
    <w:multiLevelType w:val="hybridMultilevel"/>
    <w:tmpl w:val="6C94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E7E28"/>
    <w:multiLevelType w:val="hybridMultilevel"/>
    <w:tmpl w:val="3C04E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F066EB"/>
    <w:multiLevelType w:val="hybridMultilevel"/>
    <w:tmpl w:val="2A40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22925"/>
    <w:multiLevelType w:val="hybridMultilevel"/>
    <w:tmpl w:val="427886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39B0AFE"/>
    <w:multiLevelType w:val="hybridMultilevel"/>
    <w:tmpl w:val="C19E648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nsid w:val="4B28790A"/>
    <w:multiLevelType w:val="hybridMultilevel"/>
    <w:tmpl w:val="8A2C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9177B0"/>
    <w:multiLevelType w:val="hybridMultilevel"/>
    <w:tmpl w:val="CF20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EF1FC4"/>
    <w:multiLevelType w:val="hybridMultilevel"/>
    <w:tmpl w:val="D25CA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80450"/>
    <w:multiLevelType w:val="hybridMultilevel"/>
    <w:tmpl w:val="3D06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5F695E"/>
    <w:multiLevelType w:val="hybridMultilevel"/>
    <w:tmpl w:val="DDCC81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4A26A9E"/>
    <w:multiLevelType w:val="hybridMultilevel"/>
    <w:tmpl w:val="F136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6C4CD3"/>
    <w:multiLevelType w:val="hybridMultilevel"/>
    <w:tmpl w:val="F782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134FA5"/>
    <w:multiLevelType w:val="hybridMultilevel"/>
    <w:tmpl w:val="286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A11B4A"/>
    <w:multiLevelType w:val="hybridMultilevel"/>
    <w:tmpl w:val="37D42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0"/>
  </w:num>
  <w:num w:numId="5">
    <w:abstractNumId w:val="12"/>
  </w:num>
  <w:num w:numId="6">
    <w:abstractNumId w:val="11"/>
  </w:num>
  <w:num w:numId="7">
    <w:abstractNumId w:val="16"/>
  </w:num>
  <w:num w:numId="8">
    <w:abstractNumId w:val="3"/>
  </w:num>
  <w:num w:numId="9">
    <w:abstractNumId w:val="14"/>
  </w:num>
  <w:num w:numId="10">
    <w:abstractNumId w:val="7"/>
  </w:num>
  <w:num w:numId="11">
    <w:abstractNumId w:val="1"/>
  </w:num>
  <w:num w:numId="12">
    <w:abstractNumId w:val="10"/>
  </w:num>
  <w:num w:numId="13">
    <w:abstractNumId w:val="6"/>
  </w:num>
  <w:num w:numId="14">
    <w:abstractNumId w:val="2"/>
  </w:num>
  <w:num w:numId="15">
    <w:abstractNumId w:val="9"/>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1"/>
    <w:footnote w:id="0"/>
  </w:footnotePr>
  <w:endnotePr>
    <w:endnote w:id="-1"/>
    <w:endnote w:id="0"/>
  </w:endnotePr>
  <w:compat/>
  <w:rsids>
    <w:rsidRoot w:val="008664B7"/>
    <w:rsid w:val="0001519E"/>
    <w:rsid w:val="000205EF"/>
    <w:rsid w:val="00020CFC"/>
    <w:rsid w:val="0004290E"/>
    <w:rsid w:val="0005115E"/>
    <w:rsid w:val="00051418"/>
    <w:rsid w:val="0005246C"/>
    <w:rsid w:val="0005504D"/>
    <w:rsid w:val="000550F6"/>
    <w:rsid w:val="000752AB"/>
    <w:rsid w:val="000766C9"/>
    <w:rsid w:val="000C6351"/>
    <w:rsid w:val="000D5F32"/>
    <w:rsid w:val="00101B38"/>
    <w:rsid w:val="00126DCD"/>
    <w:rsid w:val="00141770"/>
    <w:rsid w:val="00166B95"/>
    <w:rsid w:val="0017165A"/>
    <w:rsid w:val="0018199E"/>
    <w:rsid w:val="00184832"/>
    <w:rsid w:val="0018772D"/>
    <w:rsid w:val="00191AF9"/>
    <w:rsid w:val="00192067"/>
    <w:rsid w:val="001A22DC"/>
    <w:rsid w:val="001A3E1F"/>
    <w:rsid w:val="001A6B29"/>
    <w:rsid w:val="001B542F"/>
    <w:rsid w:val="0020455B"/>
    <w:rsid w:val="00213EC4"/>
    <w:rsid w:val="00225EAC"/>
    <w:rsid w:val="002575A2"/>
    <w:rsid w:val="00267AEF"/>
    <w:rsid w:val="00286F9B"/>
    <w:rsid w:val="002963D2"/>
    <w:rsid w:val="002A0E2E"/>
    <w:rsid w:val="002C0776"/>
    <w:rsid w:val="002C2727"/>
    <w:rsid w:val="00333196"/>
    <w:rsid w:val="00340E85"/>
    <w:rsid w:val="003444B4"/>
    <w:rsid w:val="00345B51"/>
    <w:rsid w:val="00345CBE"/>
    <w:rsid w:val="00350E77"/>
    <w:rsid w:val="003645E1"/>
    <w:rsid w:val="0037504B"/>
    <w:rsid w:val="00376395"/>
    <w:rsid w:val="00391E2D"/>
    <w:rsid w:val="003B2C75"/>
    <w:rsid w:val="003B5DD3"/>
    <w:rsid w:val="003C23B0"/>
    <w:rsid w:val="003C4A9B"/>
    <w:rsid w:val="003E1D22"/>
    <w:rsid w:val="003E3D97"/>
    <w:rsid w:val="003E4EB9"/>
    <w:rsid w:val="003F5FC9"/>
    <w:rsid w:val="003F6ABE"/>
    <w:rsid w:val="004007DB"/>
    <w:rsid w:val="004024FF"/>
    <w:rsid w:val="00414055"/>
    <w:rsid w:val="0042267E"/>
    <w:rsid w:val="0042518C"/>
    <w:rsid w:val="00425BC8"/>
    <w:rsid w:val="004300ED"/>
    <w:rsid w:val="0043484A"/>
    <w:rsid w:val="00436D51"/>
    <w:rsid w:val="004446D5"/>
    <w:rsid w:val="0045522C"/>
    <w:rsid w:val="004558B7"/>
    <w:rsid w:val="00457472"/>
    <w:rsid w:val="00484570"/>
    <w:rsid w:val="00486B35"/>
    <w:rsid w:val="00487273"/>
    <w:rsid w:val="004A3E36"/>
    <w:rsid w:val="004A68D4"/>
    <w:rsid w:val="004B1ACF"/>
    <w:rsid w:val="004B4862"/>
    <w:rsid w:val="004C0EB3"/>
    <w:rsid w:val="004D3C85"/>
    <w:rsid w:val="004E3411"/>
    <w:rsid w:val="00500540"/>
    <w:rsid w:val="00511E3D"/>
    <w:rsid w:val="00516AEF"/>
    <w:rsid w:val="005210A3"/>
    <w:rsid w:val="00546F0E"/>
    <w:rsid w:val="00547384"/>
    <w:rsid w:val="00552FD8"/>
    <w:rsid w:val="00565F87"/>
    <w:rsid w:val="005766BD"/>
    <w:rsid w:val="00582F4B"/>
    <w:rsid w:val="005B08D7"/>
    <w:rsid w:val="005B3E4B"/>
    <w:rsid w:val="005E2FD4"/>
    <w:rsid w:val="005F05BD"/>
    <w:rsid w:val="005F1CE2"/>
    <w:rsid w:val="00607849"/>
    <w:rsid w:val="00612B93"/>
    <w:rsid w:val="0062658D"/>
    <w:rsid w:val="00631097"/>
    <w:rsid w:val="00652F17"/>
    <w:rsid w:val="006562CF"/>
    <w:rsid w:val="00657741"/>
    <w:rsid w:val="00667825"/>
    <w:rsid w:val="0067670D"/>
    <w:rsid w:val="006854BF"/>
    <w:rsid w:val="00694057"/>
    <w:rsid w:val="006B1EE2"/>
    <w:rsid w:val="006C7922"/>
    <w:rsid w:val="006E47AC"/>
    <w:rsid w:val="006F03A3"/>
    <w:rsid w:val="006F24E0"/>
    <w:rsid w:val="006F3606"/>
    <w:rsid w:val="006F58D5"/>
    <w:rsid w:val="006F5BC8"/>
    <w:rsid w:val="007011CF"/>
    <w:rsid w:val="00705395"/>
    <w:rsid w:val="0072185F"/>
    <w:rsid w:val="00734127"/>
    <w:rsid w:val="00753AB1"/>
    <w:rsid w:val="00755DEF"/>
    <w:rsid w:val="00761FD3"/>
    <w:rsid w:val="00777547"/>
    <w:rsid w:val="007831C1"/>
    <w:rsid w:val="007A1639"/>
    <w:rsid w:val="007A5F9C"/>
    <w:rsid w:val="007B5C2C"/>
    <w:rsid w:val="007B68A1"/>
    <w:rsid w:val="007B6DC9"/>
    <w:rsid w:val="007C58F0"/>
    <w:rsid w:val="007D31E8"/>
    <w:rsid w:val="007D44C0"/>
    <w:rsid w:val="007E0625"/>
    <w:rsid w:val="007E1EA8"/>
    <w:rsid w:val="00802953"/>
    <w:rsid w:val="0081704E"/>
    <w:rsid w:val="008172FC"/>
    <w:rsid w:val="0084578A"/>
    <w:rsid w:val="00856FF0"/>
    <w:rsid w:val="0086087D"/>
    <w:rsid w:val="008664B7"/>
    <w:rsid w:val="0087010C"/>
    <w:rsid w:val="00870FCA"/>
    <w:rsid w:val="00874E8D"/>
    <w:rsid w:val="0089009F"/>
    <w:rsid w:val="008A6C13"/>
    <w:rsid w:val="008A7908"/>
    <w:rsid w:val="008B2BF1"/>
    <w:rsid w:val="008C3461"/>
    <w:rsid w:val="008D709A"/>
    <w:rsid w:val="00903F03"/>
    <w:rsid w:val="00906281"/>
    <w:rsid w:val="0091714A"/>
    <w:rsid w:val="009274B2"/>
    <w:rsid w:val="00934D1A"/>
    <w:rsid w:val="0093689A"/>
    <w:rsid w:val="00964750"/>
    <w:rsid w:val="009713FC"/>
    <w:rsid w:val="00973F1E"/>
    <w:rsid w:val="0097759D"/>
    <w:rsid w:val="009A0442"/>
    <w:rsid w:val="009A0515"/>
    <w:rsid w:val="009A0F1B"/>
    <w:rsid w:val="009B2CC2"/>
    <w:rsid w:val="009B3992"/>
    <w:rsid w:val="009B708F"/>
    <w:rsid w:val="009C3141"/>
    <w:rsid w:val="009D19A0"/>
    <w:rsid w:val="009E3EE0"/>
    <w:rsid w:val="009E615F"/>
    <w:rsid w:val="009E6C90"/>
    <w:rsid w:val="00A06785"/>
    <w:rsid w:val="00A1028A"/>
    <w:rsid w:val="00A15864"/>
    <w:rsid w:val="00A339FA"/>
    <w:rsid w:val="00A47F5C"/>
    <w:rsid w:val="00A511BB"/>
    <w:rsid w:val="00A666D6"/>
    <w:rsid w:val="00A7310F"/>
    <w:rsid w:val="00A73CD6"/>
    <w:rsid w:val="00A80717"/>
    <w:rsid w:val="00A810F7"/>
    <w:rsid w:val="00A92ECC"/>
    <w:rsid w:val="00AA00AD"/>
    <w:rsid w:val="00AA7033"/>
    <w:rsid w:val="00AC093F"/>
    <w:rsid w:val="00AD7591"/>
    <w:rsid w:val="00AF319D"/>
    <w:rsid w:val="00B038EB"/>
    <w:rsid w:val="00B1155E"/>
    <w:rsid w:val="00B31A0B"/>
    <w:rsid w:val="00B35741"/>
    <w:rsid w:val="00B378DA"/>
    <w:rsid w:val="00B37FA3"/>
    <w:rsid w:val="00B40B15"/>
    <w:rsid w:val="00B4495B"/>
    <w:rsid w:val="00B53365"/>
    <w:rsid w:val="00B55376"/>
    <w:rsid w:val="00B81C57"/>
    <w:rsid w:val="00B90BC0"/>
    <w:rsid w:val="00B94CB5"/>
    <w:rsid w:val="00BA01D2"/>
    <w:rsid w:val="00BA2800"/>
    <w:rsid w:val="00BB0D86"/>
    <w:rsid w:val="00BB2C73"/>
    <w:rsid w:val="00BD11F5"/>
    <w:rsid w:val="00BD2BE9"/>
    <w:rsid w:val="00BE0ACC"/>
    <w:rsid w:val="00BE4952"/>
    <w:rsid w:val="00BE6461"/>
    <w:rsid w:val="00C0183A"/>
    <w:rsid w:val="00C042AF"/>
    <w:rsid w:val="00C044F1"/>
    <w:rsid w:val="00C33622"/>
    <w:rsid w:val="00C33628"/>
    <w:rsid w:val="00C45D3B"/>
    <w:rsid w:val="00C46E68"/>
    <w:rsid w:val="00C56B4B"/>
    <w:rsid w:val="00C82A6E"/>
    <w:rsid w:val="00C853BE"/>
    <w:rsid w:val="00C87633"/>
    <w:rsid w:val="00C9662C"/>
    <w:rsid w:val="00CB360F"/>
    <w:rsid w:val="00CC2924"/>
    <w:rsid w:val="00CC630B"/>
    <w:rsid w:val="00CD63A9"/>
    <w:rsid w:val="00CF7A51"/>
    <w:rsid w:val="00D113B2"/>
    <w:rsid w:val="00D13C52"/>
    <w:rsid w:val="00D15D95"/>
    <w:rsid w:val="00D238CA"/>
    <w:rsid w:val="00D51322"/>
    <w:rsid w:val="00D61B3E"/>
    <w:rsid w:val="00D64814"/>
    <w:rsid w:val="00D66D1B"/>
    <w:rsid w:val="00D74D0B"/>
    <w:rsid w:val="00D77477"/>
    <w:rsid w:val="00D9569A"/>
    <w:rsid w:val="00D95A22"/>
    <w:rsid w:val="00DA30AB"/>
    <w:rsid w:val="00DA30B1"/>
    <w:rsid w:val="00DC5251"/>
    <w:rsid w:val="00DD3868"/>
    <w:rsid w:val="00E01228"/>
    <w:rsid w:val="00E06DBA"/>
    <w:rsid w:val="00E17C19"/>
    <w:rsid w:val="00E51215"/>
    <w:rsid w:val="00E84C4C"/>
    <w:rsid w:val="00E867E1"/>
    <w:rsid w:val="00E87129"/>
    <w:rsid w:val="00E87A8D"/>
    <w:rsid w:val="00E9233F"/>
    <w:rsid w:val="00EA7AA7"/>
    <w:rsid w:val="00EB0640"/>
    <w:rsid w:val="00EB3320"/>
    <w:rsid w:val="00EB4F65"/>
    <w:rsid w:val="00EC3CB0"/>
    <w:rsid w:val="00ED2521"/>
    <w:rsid w:val="00ED7236"/>
    <w:rsid w:val="00F21AEA"/>
    <w:rsid w:val="00F24079"/>
    <w:rsid w:val="00F3660D"/>
    <w:rsid w:val="00F42693"/>
    <w:rsid w:val="00F42E2E"/>
    <w:rsid w:val="00F51784"/>
    <w:rsid w:val="00F53E65"/>
    <w:rsid w:val="00F616E1"/>
    <w:rsid w:val="00F66AE5"/>
    <w:rsid w:val="00F75427"/>
    <w:rsid w:val="00F85DBE"/>
    <w:rsid w:val="00F93D45"/>
    <w:rsid w:val="00FB4857"/>
    <w:rsid w:val="00FE73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7" type="connector" idref="#_x0000_s1068"/>
        <o:r id="V:Rule28" type="connector" idref="#_x0000_s1072"/>
        <o:r id="V:Rule29" type="connector" idref="#_x0000_s1071"/>
        <o:r id="V:Rule30" type="connector" idref="#_x0000_s1075"/>
        <o:r id="V:Rule31" type="connector" idref="#_x0000_s1062"/>
        <o:r id="V:Rule32" type="connector" idref="#_x0000_s1070"/>
        <o:r id="V:Rule33" type="connector" idref="#_x0000_s1036"/>
        <o:r id="V:Rule34" type="connector" idref="#_x0000_s1054"/>
        <o:r id="V:Rule35" type="connector" idref="#_x0000_s1027"/>
        <o:r id="V:Rule36" type="connector" idref="#_x0000_s1063"/>
        <o:r id="V:Rule37" type="connector" idref="#_x0000_s1074"/>
        <o:r id="V:Rule38" type="connector" idref="#_x0000_s1026"/>
        <o:r id="V:Rule39" type="connector" idref="#_x0000_s1035"/>
        <o:r id="V:Rule40" type="connector" idref="#_x0000_s1058"/>
        <o:r id="V:Rule41" type="connector" idref="#_x0000_s1056"/>
        <o:r id="V:Rule42" type="connector" idref="#_x0000_s1055"/>
        <o:r id="V:Rule43" type="connector" idref="#_x0000_s1067"/>
        <o:r id="V:Rule44" type="connector" idref="#_x0000_s1032"/>
        <o:r id="V:Rule45" type="connector" idref="#_x0000_s1064"/>
        <o:r id="V:Rule46" type="connector" idref="#_x0000_s1069"/>
        <o:r id="V:Rule47" type="connector" idref="#_x0000_s1061"/>
        <o:r id="V:Rule48" type="connector" idref="#_x0000_s1031"/>
        <o:r id="V:Rule49" type="connector" idref="#_x0000_s1073"/>
        <o:r id="V:Rule50" type="connector" idref="#_x0000_s1060"/>
        <o:r id="V:Rule51" type="connector" idref="#_x0000_s1059"/>
        <o:r id="V:Rule5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B1"/>
    <w:rPr>
      <w:rFonts w:ascii="Tahoma" w:hAnsi="Tahoma" w:cs="Tahoma"/>
      <w:sz w:val="16"/>
      <w:szCs w:val="16"/>
    </w:rPr>
  </w:style>
  <w:style w:type="paragraph" w:styleId="ListParagraph">
    <w:name w:val="List Paragraph"/>
    <w:basedOn w:val="Normal"/>
    <w:uiPriority w:val="34"/>
    <w:qFormat/>
    <w:rsid w:val="00CC630B"/>
    <w:pPr>
      <w:ind w:left="720"/>
      <w:contextualSpacing/>
    </w:pPr>
  </w:style>
  <w:style w:type="paragraph" w:styleId="FootnoteText">
    <w:name w:val="footnote text"/>
    <w:basedOn w:val="Normal"/>
    <w:link w:val="FootnoteTextChar"/>
    <w:uiPriority w:val="99"/>
    <w:unhideWhenUsed/>
    <w:rsid w:val="0086087D"/>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rsid w:val="0086087D"/>
    <w:rPr>
      <w:rFonts w:asciiTheme="minorHAnsi" w:hAnsiTheme="minorHAnsi" w:cstheme="minorBidi"/>
    </w:rPr>
  </w:style>
  <w:style w:type="character" w:customStyle="1" w:styleId="apple-style-span">
    <w:name w:val="apple-style-span"/>
    <w:basedOn w:val="DefaultParagraphFont"/>
    <w:rsid w:val="003F6ABE"/>
  </w:style>
  <w:style w:type="character" w:customStyle="1" w:styleId="apple-converted-space">
    <w:name w:val="apple-converted-space"/>
    <w:basedOn w:val="DefaultParagraphFont"/>
    <w:rsid w:val="00C9662C"/>
  </w:style>
  <w:style w:type="character" w:styleId="Hyperlink">
    <w:name w:val="Hyperlink"/>
    <w:basedOn w:val="DefaultParagraphFont"/>
    <w:uiPriority w:val="99"/>
    <w:unhideWhenUsed/>
    <w:rsid w:val="00C9662C"/>
    <w:rPr>
      <w:color w:val="0000FF"/>
      <w:u w:val="single"/>
    </w:rPr>
  </w:style>
  <w:style w:type="character" w:styleId="FootnoteReference">
    <w:name w:val="footnote reference"/>
    <w:basedOn w:val="DefaultParagraphFont"/>
    <w:uiPriority w:val="99"/>
    <w:semiHidden/>
    <w:unhideWhenUsed/>
    <w:rsid w:val="003E3D97"/>
    <w:rPr>
      <w:vertAlign w:val="superscript"/>
    </w:rPr>
  </w:style>
</w:styles>
</file>

<file path=word/webSettings.xml><?xml version="1.0" encoding="utf-8"?>
<w:webSettings xmlns:r="http://schemas.openxmlformats.org/officeDocument/2006/relationships" xmlns:w="http://schemas.openxmlformats.org/wordprocessingml/2006/main">
  <w:divs>
    <w:div w:id="17843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yperlink" Target="http://www.sciencedaily.com/mangrove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yperlink" Target="http://www.chinadigitaltimes.com/qinghai"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Sheet1!$B$1</c:f>
              <c:strCache>
                <c:ptCount val="1"/>
                <c:pt idx="0">
                  <c:v>Haiti </c:v>
                </c:pt>
              </c:strCache>
            </c:strRef>
          </c:tx>
          <c:marker>
            <c:symbol val="none"/>
          </c:marker>
          <c:cat>
            <c:strRef>
              <c:f>Sheet1!$A$2</c:f>
              <c:strCache>
                <c:ptCount val="1"/>
                <c:pt idx="0">
                  <c:v>Response</c:v>
                </c:pt>
              </c:strCache>
            </c:strRef>
          </c:cat>
          <c:val>
            <c:numRef>
              <c:f>Sheet1!$B$2</c:f>
              <c:numCache>
                <c:formatCode>General</c:formatCode>
                <c:ptCount val="1"/>
                <c:pt idx="0">
                  <c:v>0.9</c:v>
                </c:pt>
              </c:numCache>
            </c:numRef>
          </c:val>
        </c:ser>
        <c:ser>
          <c:idx val="1"/>
          <c:order val="1"/>
          <c:tx>
            <c:strRef>
              <c:f>Sheet1!$C$1</c:f>
              <c:strCache>
                <c:ptCount val="1"/>
                <c:pt idx="0">
                  <c:v>Qinghai</c:v>
                </c:pt>
              </c:strCache>
            </c:strRef>
          </c:tx>
          <c:marker>
            <c:symbol val="none"/>
          </c:marker>
          <c:cat>
            <c:strRef>
              <c:f>Sheet1!$A$2</c:f>
              <c:strCache>
                <c:ptCount val="1"/>
                <c:pt idx="0">
                  <c:v>Response</c:v>
                </c:pt>
              </c:strCache>
            </c:strRef>
          </c:cat>
          <c:val>
            <c:numRef>
              <c:f>Sheet1!$C$2</c:f>
              <c:numCache>
                <c:formatCode>General</c:formatCode>
                <c:ptCount val="1"/>
              </c:numCache>
            </c:numRef>
          </c:val>
        </c:ser>
        <c:ser>
          <c:idx val="2"/>
          <c:order val="2"/>
          <c:tx>
            <c:strRef>
              <c:f>Sheet1!$D$1</c:f>
              <c:strCache>
                <c:ptCount val="1"/>
                <c:pt idx="0">
                  <c:v>Asian </c:v>
                </c:pt>
              </c:strCache>
            </c:strRef>
          </c:tx>
          <c:marker>
            <c:symbol val="none"/>
          </c:marker>
          <c:cat>
            <c:strRef>
              <c:f>Sheet1!$A$2</c:f>
              <c:strCache>
                <c:ptCount val="1"/>
                <c:pt idx="0">
                  <c:v>Response</c:v>
                </c:pt>
              </c:strCache>
            </c:strRef>
          </c:cat>
          <c:val>
            <c:numRef>
              <c:f>Sheet1!$D$2</c:f>
              <c:numCache>
                <c:formatCode>General</c:formatCode>
                <c:ptCount val="1"/>
              </c:numCache>
            </c:numRef>
          </c:val>
        </c:ser>
        <c:ser>
          <c:idx val="3"/>
          <c:order val="3"/>
          <c:tx>
            <c:strRef>
              <c:f>Sheet1!$E$1</c:f>
              <c:strCache>
                <c:ptCount val="1"/>
                <c:pt idx="0">
                  <c:v>Montserrat </c:v>
                </c:pt>
              </c:strCache>
            </c:strRef>
          </c:tx>
          <c:marker>
            <c:symbol val="none"/>
          </c:marker>
          <c:cat>
            <c:strRef>
              <c:f>Sheet1!$A$2</c:f>
              <c:strCache>
                <c:ptCount val="1"/>
                <c:pt idx="0">
                  <c:v>Response</c:v>
                </c:pt>
              </c:strCache>
            </c:strRef>
          </c:cat>
          <c:val>
            <c:numRef>
              <c:f>Sheet1!$E$2</c:f>
              <c:numCache>
                <c:formatCode>General</c:formatCode>
                <c:ptCount val="1"/>
              </c:numCache>
            </c:numRef>
          </c:val>
        </c:ser>
        <c:marker val="1"/>
        <c:axId val="87263104"/>
        <c:axId val="91828992"/>
      </c:lineChart>
      <c:catAx>
        <c:axId val="87263104"/>
        <c:scaling>
          <c:orientation val="minMax"/>
        </c:scaling>
        <c:axPos val="b"/>
        <c:tickLblPos val="nextTo"/>
        <c:crossAx val="91828992"/>
        <c:crosses val="autoZero"/>
        <c:auto val="1"/>
        <c:lblAlgn val="ctr"/>
        <c:lblOffset val="100"/>
      </c:catAx>
      <c:valAx>
        <c:axId val="91828992"/>
        <c:scaling>
          <c:orientation val="minMax"/>
        </c:scaling>
        <c:axPos val="l"/>
        <c:majorGridlines/>
        <c:title>
          <c:tx>
            <c:rich>
              <a:bodyPr rot="-5400000" vert="horz"/>
              <a:lstStyle/>
              <a:p>
                <a:pPr>
                  <a:defRPr/>
                </a:pPr>
                <a:r>
                  <a:rPr lang="en-GB" b="0"/>
                  <a:t>Scale</a:t>
                </a:r>
              </a:p>
            </c:rich>
          </c:tx>
        </c:title>
        <c:numFmt formatCode="General" sourceLinked="1"/>
        <c:tickLblPos val="nextTo"/>
        <c:crossAx val="87263104"/>
        <c:crosses val="autoZero"/>
        <c:crossBetween val="between"/>
      </c:valAx>
    </c:plotArea>
    <c:legend>
      <c:legendPos val="r"/>
      <c:legendEntry>
        <c:idx val="0"/>
        <c:delete val="1"/>
      </c:legendEntry>
      <c:legendEntry>
        <c:idx val="3"/>
        <c:delete val="1"/>
      </c:legendEntry>
    </c:legend>
    <c:plotVisOnly val="1"/>
  </c:chart>
  <c:externalData r:id="rId1"/>
</c:chartSpace>
</file>

<file path=word/diagrams/_rels/data4.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6512D5-EEAA-45B1-A99A-4EFFA88BFC90}" type="doc">
      <dgm:prSet loTypeId="urn:microsoft.com/office/officeart/2005/8/layout/cycle2" loCatId="cycle" qsTypeId="urn:microsoft.com/office/officeart/2005/8/quickstyle/3d1" qsCatId="3D" csTypeId="urn:microsoft.com/office/officeart/2005/8/colors/accent1_2" csCatId="accent1" phldr="1"/>
      <dgm:spPr/>
      <dgm:t>
        <a:bodyPr/>
        <a:lstStyle/>
        <a:p>
          <a:endParaRPr lang="en-GB"/>
        </a:p>
      </dgm:t>
    </dgm:pt>
    <dgm:pt modelId="{CB40832A-1862-4328-9BCD-2209839ECCCF}">
      <dgm:prSet phldrT="[Text]"/>
      <dgm:spPr/>
      <dgm:t>
        <a:bodyPr/>
        <a:lstStyle/>
        <a:p>
          <a:r>
            <a:rPr lang="en-GB"/>
            <a:t>Tecontic Hazard</a:t>
          </a:r>
        </a:p>
      </dgm:t>
    </dgm:pt>
    <dgm:pt modelId="{D3EF534D-09BA-4EF5-BF0E-3149A53D1B6B}" type="parTrans" cxnId="{0185B051-30D4-4316-AAE6-C54704777F5C}">
      <dgm:prSet/>
      <dgm:spPr/>
      <dgm:t>
        <a:bodyPr/>
        <a:lstStyle/>
        <a:p>
          <a:endParaRPr lang="en-GB"/>
        </a:p>
      </dgm:t>
    </dgm:pt>
    <dgm:pt modelId="{7042924D-AAD1-4E2C-912E-8DAA14917A3B}" type="sibTrans" cxnId="{0185B051-30D4-4316-AAE6-C54704777F5C}">
      <dgm:prSet/>
      <dgm:spPr/>
      <dgm:t>
        <a:bodyPr/>
        <a:lstStyle/>
        <a:p>
          <a:endParaRPr lang="en-GB"/>
        </a:p>
      </dgm:t>
    </dgm:pt>
    <dgm:pt modelId="{2A40AE15-387D-4DE2-9DDF-C7A4C33092E2}">
      <dgm:prSet phldrT="[Text]"/>
      <dgm:spPr/>
      <dgm:t>
        <a:bodyPr/>
        <a:lstStyle/>
        <a:p>
          <a:r>
            <a:rPr lang="en-GB"/>
            <a:t>Emergency</a:t>
          </a:r>
        </a:p>
      </dgm:t>
    </dgm:pt>
    <dgm:pt modelId="{08CF5C3B-6572-42DC-B7D9-7D857E203C97}" type="parTrans" cxnId="{4B40FB40-C4B0-4405-BD1A-5CE8CDF442D5}">
      <dgm:prSet/>
      <dgm:spPr/>
      <dgm:t>
        <a:bodyPr/>
        <a:lstStyle/>
        <a:p>
          <a:endParaRPr lang="en-GB"/>
        </a:p>
      </dgm:t>
    </dgm:pt>
    <dgm:pt modelId="{1C1AF116-EE2B-44DA-9E2B-100E313581C5}" type="sibTrans" cxnId="{4B40FB40-C4B0-4405-BD1A-5CE8CDF442D5}">
      <dgm:prSet/>
      <dgm:spPr/>
      <dgm:t>
        <a:bodyPr/>
        <a:lstStyle/>
        <a:p>
          <a:endParaRPr lang="en-GB"/>
        </a:p>
      </dgm:t>
    </dgm:pt>
    <dgm:pt modelId="{E2B7BCD5-91E1-4C54-ACA8-3503F2235B31}">
      <dgm:prSet phldrT="[Text]"/>
      <dgm:spPr/>
      <dgm:t>
        <a:bodyPr/>
        <a:lstStyle/>
        <a:p>
          <a:r>
            <a:rPr lang="en-GB"/>
            <a:t>Recovery</a:t>
          </a:r>
        </a:p>
      </dgm:t>
    </dgm:pt>
    <dgm:pt modelId="{1CDC0B33-61ED-44DA-8D2C-25CBB92ED47F}" type="parTrans" cxnId="{91A2C60E-92D2-4D28-AD06-F10AFB5DB44C}">
      <dgm:prSet/>
      <dgm:spPr/>
      <dgm:t>
        <a:bodyPr/>
        <a:lstStyle/>
        <a:p>
          <a:endParaRPr lang="en-GB"/>
        </a:p>
      </dgm:t>
    </dgm:pt>
    <dgm:pt modelId="{426627AC-F196-41C1-875F-39A981796D6B}" type="sibTrans" cxnId="{91A2C60E-92D2-4D28-AD06-F10AFB5DB44C}">
      <dgm:prSet/>
      <dgm:spPr/>
      <dgm:t>
        <a:bodyPr/>
        <a:lstStyle/>
        <a:p>
          <a:endParaRPr lang="en-GB"/>
        </a:p>
      </dgm:t>
    </dgm:pt>
    <dgm:pt modelId="{E708E158-03EC-41FF-A94A-45EA75B9D17E}">
      <dgm:prSet phldrT="[Text]"/>
      <dgm:spPr/>
      <dgm:t>
        <a:bodyPr/>
        <a:lstStyle/>
        <a:p>
          <a:r>
            <a:rPr lang="en-GB"/>
            <a:t>Reconstruction</a:t>
          </a:r>
        </a:p>
      </dgm:t>
    </dgm:pt>
    <dgm:pt modelId="{FFBDE680-3938-4086-870C-F65EF122BCB3}" type="parTrans" cxnId="{A2225653-389F-409A-B50A-B6CAE1052450}">
      <dgm:prSet/>
      <dgm:spPr/>
      <dgm:t>
        <a:bodyPr/>
        <a:lstStyle/>
        <a:p>
          <a:endParaRPr lang="en-GB"/>
        </a:p>
      </dgm:t>
    </dgm:pt>
    <dgm:pt modelId="{AB9AA30F-B94C-4F73-ADFA-BAAAFECB9F4F}" type="sibTrans" cxnId="{A2225653-389F-409A-B50A-B6CAE1052450}">
      <dgm:prSet/>
      <dgm:spPr/>
      <dgm:t>
        <a:bodyPr/>
        <a:lstStyle/>
        <a:p>
          <a:endParaRPr lang="en-GB"/>
        </a:p>
      </dgm:t>
    </dgm:pt>
    <dgm:pt modelId="{4C694401-91F2-4030-9523-9CCC8E23C953}">
      <dgm:prSet phldrT="[Text]"/>
      <dgm:spPr/>
      <dgm:t>
        <a:bodyPr/>
        <a:lstStyle/>
        <a:p>
          <a:r>
            <a:rPr lang="en-GB"/>
            <a:t>Disaster-free period </a:t>
          </a:r>
        </a:p>
      </dgm:t>
    </dgm:pt>
    <dgm:pt modelId="{4EF721D5-2B2F-48C7-A47F-BB1A56ECFD8B}" type="parTrans" cxnId="{6BC887FA-48B8-41B8-A13C-9FF817E50891}">
      <dgm:prSet/>
      <dgm:spPr/>
      <dgm:t>
        <a:bodyPr/>
        <a:lstStyle/>
        <a:p>
          <a:endParaRPr lang="en-GB"/>
        </a:p>
      </dgm:t>
    </dgm:pt>
    <dgm:pt modelId="{8C011ED1-AA47-422F-8415-F4F127496CDC}" type="sibTrans" cxnId="{6BC887FA-48B8-41B8-A13C-9FF817E50891}">
      <dgm:prSet/>
      <dgm:spPr/>
      <dgm:t>
        <a:bodyPr/>
        <a:lstStyle/>
        <a:p>
          <a:endParaRPr lang="en-GB"/>
        </a:p>
      </dgm:t>
    </dgm:pt>
    <dgm:pt modelId="{63A0E82F-354A-4FCD-9E03-BD124EF9C95A}" type="pres">
      <dgm:prSet presAssocID="{0F6512D5-EEAA-45B1-A99A-4EFFA88BFC90}" presName="cycle" presStyleCnt="0">
        <dgm:presLayoutVars>
          <dgm:dir/>
          <dgm:resizeHandles val="exact"/>
        </dgm:presLayoutVars>
      </dgm:prSet>
      <dgm:spPr/>
      <dgm:t>
        <a:bodyPr/>
        <a:lstStyle/>
        <a:p>
          <a:endParaRPr lang="en-GB"/>
        </a:p>
      </dgm:t>
    </dgm:pt>
    <dgm:pt modelId="{0AE76728-7F2F-4E15-AF7A-8CB452E5C2BC}" type="pres">
      <dgm:prSet presAssocID="{CB40832A-1862-4328-9BCD-2209839ECCCF}" presName="node" presStyleLbl="node1" presStyleIdx="0" presStyleCnt="5">
        <dgm:presLayoutVars>
          <dgm:bulletEnabled val="1"/>
        </dgm:presLayoutVars>
      </dgm:prSet>
      <dgm:spPr/>
      <dgm:t>
        <a:bodyPr/>
        <a:lstStyle/>
        <a:p>
          <a:endParaRPr lang="en-GB"/>
        </a:p>
      </dgm:t>
    </dgm:pt>
    <dgm:pt modelId="{5E07A27C-A1A7-4B06-8F5D-ABF270498DBB}" type="pres">
      <dgm:prSet presAssocID="{7042924D-AAD1-4E2C-912E-8DAA14917A3B}" presName="sibTrans" presStyleLbl="sibTrans2D1" presStyleIdx="0" presStyleCnt="5"/>
      <dgm:spPr/>
      <dgm:t>
        <a:bodyPr/>
        <a:lstStyle/>
        <a:p>
          <a:endParaRPr lang="en-GB"/>
        </a:p>
      </dgm:t>
    </dgm:pt>
    <dgm:pt modelId="{5FEC09B3-0A4A-494E-A629-ACC3D3B85FB3}" type="pres">
      <dgm:prSet presAssocID="{7042924D-AAD1-4E2C-912E-8DAA14917A3B}" presName="connectorText" presStyleLbl="sibTrans2D1" presStyleIdx="0" presStyleCnt="5"/>
      <dgm:spPr/>
      <dgm:t>
        <a:bodyPr/>
        <a:lstStyle/>
        <a:p>
          <a:endParaRPr lang="en-GB"/>
        </a:p>
      </dgm:t>
    </dgm:pt>
    <dgm:pt modelId="{4FD7BB8B-821D-4AF6-A453-6BFDA8ACB897}" type="pres">
      <dgm:prSet presAssocID="{2A40AE15-387D-4DE2-9DDF-C7A4C33092E2}" presName="node" presStyleLbl="node1" presStyleIdx="1" presStyleCnt="5">
        <dgm:presLayoutVars>
          <dgm:bulletEnabled val="1"/>
        </dgm:presLayoutVars>
      </dgm:prSet>
      <dgm:spPr/>
      <dgm:t>
        <a:bodyPr/>
        <a:lstStyle/>
        <a:p>
          <a:endParaRPr lang="en-GB"/>
        </a:p>
      </dgm:t>
    </dgm:pt>
    <dgm:pt modelId="{595D04C3-0A26-4EE9-87C4-0AF2A5F36984}" type="pres">
      <dgm:prSet presAssocID="{1C1AF116-EE2B-44DA-9E2B-100E313581C5}" presName="sibTrans" presStyleLbl="sibTrans2D1" presStyleIdx="1" presStyleCnt="5"/>
      <dgm:spPr/>
      <dgm:t>
        <a:bodyPr/>
        <a:lstStyle/>
        <a:p>
          <a:endParaRPr lang="en-GB"/>
        </a:p>
      </dgm:t>
    </dgm:pt>
    <dgm:pt modelId="{7523C107-7776-4914-86B5-7F88DD234F44}" type="pres">
      <dgm:prSet presAssocID="{1C1AF116-EE2B-44DA-9E2B-100E313581C5}" presName="connectorText" presStyleLbl="sibTrans2D1" presStyleIdx="1" presStyleCnt="5"/>
      <dgm:spPr/>
      <dgm:t>
        <a:bodyPr/>
        <a:lstStyle/>
        <a:p>
          <a:endParaRPr lang="en-GB"/>
        </a:p>
      </dgm:t>
    </dgm:pt>
    <dgm:pt modelId="{7F978CD7-C46D-428D-95C8-4C1CCA7825F1}" type="pres">
      <dgm:prSet presAssocID="{E2B7BCD5-91E1-4C54-ACA8-3503F2235B31}" presName="node" presStyleLbl="node1" presStyleIdx="2" presStyleCnt="5">
        <dgm:presLayoutVars>
          <dgm:bulletEnabled val="1"/>
        </dgm:presLayoutVars>
      </dgm:prSet>
      <dgm:spPr/>
      <dgm:t>
        <a:bodyPr/>
        <a:lstStyle/>
        <a:p>
          <a:endParaRPr lang="en-GB"/>
        </a:p>
      </dgm:t>
    </dgm:pt>
    <dgm:pt modelId="{2BD5071F-BD3D-4D2B-A5AD-C9FFAFAC8422}" type="pres">
      <dgm:prSet presAssocID="{426627AC-F196-41C1-875F-39A981796D6B}" presName="sibTrans" presStyleLbl="sibTrans2D1" presStyleIdx="2" presStyleCnt="5"/>
      <dgm:spPr/>
      <dgm:t>
        <a:bodyPr/>
        <a:lstStyle/>
        <a:p>
          <a:endParaRPr lang="en-GB"/>
        </a:p>
      </dgm:t>
    </dgm:pt>
    <dgm:pt modelId="{60D90FFA-AA4C-4CC3-9BE3-14A9882C6F82}" type="pres">
      <dgm:prSet presAssocID="{426627AC-F196-41C1-875F-39A981796D6B}" presName="connectorText" presStyleLbl="sibTrans2D1" presStyleIdx="2" presStyleCnt="5"/>
      <dgm:spPr/>
      <dgm:t>
        <a:bodyPr/>
        <a:lstStyle/>
        <a:p>
          <a:endParaRPr lang="en-GB"/>
        </a:p>
      </dgm:t>
    </dgm:pt>
    <dgm:pt modelId="{07FCD98D-C8FF-475E-B268-BA3B02B76DCA}" type="pres">
      <dgm:prSet presAssocID="{E708E158-03EC-41FF-A94A-45EA75B9D17E}" presName="node" presStyleLbl="node1" presStyleIdx="3" presStyleCnt="5">
        <dgm:presLayoutVars>
          <dgm:bulletEnabled val="1"/>
        </dgm:presLayoutVars>
      </dgm:prSet>
      <dgm:spPr/>
      <dgm:t>
        <a:bodyPr/>
        <a:lstStyle/>
        <a:p>
          <a:endParaRPr lang="en-GB"/>
        </a:p>
      </dgm:t>
    </dgm:pt>
    <dgm:pt modelId="{C408CCE8-E057-48E3-9C86-82FB0BB1D6FA}" type="pres">
      <dgm:prSet presAssocID="{AB9AA30F-B94C-4F73-ADFA-BAAAFECB9F4F}" presName="sibTrans" presStyleLbl="sibTrans2D1" presStyleIdx="3" presStyleCnt="5"/>
      <dgm:spPr/>
      <dgm:t>
        <a:bodyPr/>
        <a:lstStyle/>
        <a:p>
          <a:endParaRPr lang="en-GB"/>
        </a:p>
      </dgm:t>
    </dgm:pt>
    <dgm:pt modelId="{8CDE1057-E583-44E3-B187-4E7C287E0FBB}" type="pres">
      <dgm:prSet presAssocID="{AB9AA30F-B94C-4F73-ADFA-BAAAFECB9F4F}" presName="connectorText" presStyleLbl="sibTrans2D1" presStyleIdx="3" presStyleCnt="5"/>
      <dgm:spPr/>
      <dgm:t>
        <a:bodyPr/>
        <a:lstStyle/>
        <a:p>
          <a:endParaRPr lang="en-GB"/>
        </a:p>
      </dgm:t>
    </dgm:pt>
    <dgm:pt modelId="{6C27DD0C-4E61-40FD-AD9A-AC8F12C58030}" type="pres">
      <dgm:prSet presAssocID="{4C694401-91F2-4030-9523-9CCC8E23C953}" presName="node" presStyleLbl="node1" presStyleIdx="4" presStyleCnt="5">
        <dgm:presLayoutVars>
          <dgm:bulletEnabled val="1"/>
        </dgm:presLayoutVars>
      </dgm:prSet>
      <dgm:spPr/>
      <dgm:t>
        <a:bodyPr/>
        <a:lstStyle/>
        <a:p>
          <a:endParaRPr lang="en-GB"/>
        </a:p>
      </dgm:t>
    </dgm:pt>
    <dgm:pt modelId="{26F83E60-E460-4521-A0B4-A825D89961CE}" type="pres">
      <dgm:prSet presAssocID="{8C011ED1-AA47-422F-8415-F4F127496CDC}" presName="sibTrans" presStyleLbl="sibTrans2D1" presStyleIdx="4" presStyleCnt="5"/>
      <dgm:spPr/>
      <dgm:t>
        <a:bodyPr/>
        <a:lstStyle/>
        <a:p>
          <a:endParaRPr lang="en-GB"/>
        </a:p>
      </dgm:t>
    </dgm:pt>
    <dgm:pt modelId="{8DA5EAF7-194B-4781-BF4B-F74DFE61F354}" type="pres">
      <dgm:prSet presAssocID="{8C011ED1-AA47-422F-8415-F4F127496CDC}" presName="connectorText" presStyleLbl="sibTrans2D1" presStyleIdx="4" presStyleCnt="5"/>
      <dgm:spPr/>
      <dgm:t>
        <a:bodyPr/>
        <a:lstStyle/>
        <a:p>
          <a:endParaRPr lang="en-GB"/>
        </a:p>
      </dgm:t>
    </dgm:pt>
  </dgm:ptLst>
  <dgm:cxnLst>
    <dgm:cxn modelId="{812A6CA4-3917-4C9E-9E85-41D360933DC8}" type="presOf" srcId="{7042924D-AAD1-4E2C-912E-8DAA14917A3B}" destId="{5E07A27C-A1A7-4B06-8F5D-ABF270498DBB}" srcOrd="0" destOrd="0" presId="urn:microsoft.com/office/officeart/2005/8/layout/cycle2"/>
    <dgm:cxn modelId="{A2225653-389F-409A-B50A-B6CAE1052450}" srcId="{0F6512D5-EEAA-45B1-A99A-4EFFA88BFC90}" destId="{E708E158-03EC-41FF-A94A-45EA75B9D17E}" srcOrd="3" destOrd="0" parTransId="{FFBDE680-3938-4086-870C-F65EF122BCB3}" sibTransId="{AB9AA30F-B94C-4F73-ADFA-BAAAFECB9F4F}"/>
    <dgm:cxn modelId="{4B40FB40-C4B0-4405-BD1A-5CE8CDF442D5}" srcId="{0F6512D5-EEAA-45B1-A99A-4EFFA88BFC90}" destId="{2A40AE15-387D-4DE2-9DDF-C7A4C33092E2}" srcOrd="1" destOrd="0" parTransId="{08CF5C3B-6572-42DC-B7D9-7D857E203C97}" sibTransId="{1C1AF116-EE2B-44DA-9E2B-100E313581C5}"/>
    <dgm:cxn modelId="{1DF0D2B2-EC1E-4530-8FF0-69464274E0DE}" type="presOf" srcId="{E708E158-03EC-41FF-A94A-45EA75B9D17E}" destId="{07FCD98D-C8FF-475E-B268-BA3B02B76DCA}" srcOrd="0" destOrd="0" presId="urn:microsoft.com/office/officeart/2005/8/layout/cycle2"/>
    <dgm:cxn modelId="{0DA45BF7-7D46-4A40-A818-1DCAB2483BA5}" type="presOf" srcId="{426627AC-F196-41C1-875F-39A981796D6B}" destId="{2BD5071F-BD3D-4D2B-A5AD-C9FFAFAC8422}" srcOrd="0" destOrd="0" presId="urn:microsoft.com/office/officeart/2005/8/layout/cycle2"/>
    <dgm:cxn modelId="{40589A57-1FDB-4DDB-AA20-C9228E7A6808}" type="presOf" srcId="{426627AC-F196-41C1-875F-39A981796D6B}" destId="{60D90FFA-AA4C-4CC3-9BE3-14A9882C6F82}" srcOrd="1" destOrd="0" presId="urn:microsoft.com/office/officeart/2005/8/layout/cycle2"/>
    <dgm:cxn modelId="{91A2C60E-92D2-4D28-AD06-F10AFB5DB44C}" srcId="{0F6512D5-EEAA-45B1-A99A-4EFFA88BFC90}" destId="{E2B7BCD5-91E1-4C54-ACA8-3503F2235B31}" srcOrd="2" destOrd="0" parTransId="{1CDC0B33-61ED-44DA-8D2C-25CBB92ED47F}" sibTransId="{426627AC-F196-41C1-875F-39A981796D6B}"/>
    <dgm:cxn modelId="{7151F3B7-0EA5-4304-9CB1-DAE22233BD6D}" type="presOf" srcId="{1C1AF116-EE2B-44DA-9E2B-100E313581C5}" destId="{595D04C3-0A26-4EE9-87C4-0AF2A5F36984}" srcOrd="0" destOrd="0" presId="urn:microsoft.com/office/officeart/2005/8/layout/cycle2"/>
    <dgm:cxn modelId="{DBD95F15-637B-4D65-9B46-9D9AEC5A3BE3}" type="presOf" srcId="{AB9AA30F-B94C-4F73-ADFA-BAAAFECB9F4F}" destId="{8CDE1057-E583-44E3-B187-4E7C287E0FBB}" srcOrd="1" destOrd="0" presId="urn:microsoft.com/office/officeart/2005/8/layout/cycle2"/>
    <dgm:cxn modelId="{02ED530E-B4D0-4083-A731-A3BFA7C0F6BD}" type="presOf" srcId="{2A40AE15-387D-4DE2-9DDF-C7A4C33092E2}" destId="{4FD7BB8B-821D-4AF6-A453-6BFDA8ACB897}" srcOrd="0" destOrd="0" presId="urn:microsoft.com/office/officeart/2005/8/layout/cycle2"/>
    <dgm:cxn modelId="{C3939045-B289-4377-A3EA-A47D020EE875}" type="presOf" srcId="{E2B7BCD5-91E1-4C54-ACA8-3503F2235B31}" destId="{7F978CD7-C46D-428D-95C8-4C1CCA7825F1}" srcOrd="0" destOrd="0" presId="urn:microsoft.com/office/officeart/2005/8/layout/cycle2"/>
    <dgm:cxn modelId="{86556601-AD4D-4764-BFED-4A855C9EEE41}" type="presOf" srcId="{AB9AA30F-B94C-4F73-ADFA-BAAAFECB9F4F}" destId="{C408CCE8-E057-48E3-9C86-82FB0BB1D6FA}" srcOrd="0" destOrd="0" presId="urn:microsoft.com/office/officeart/2005/8/layout/cycle2"/>
    <dgm:cxn modelId="{6E381D27-2E2F-49DE-A596-C0144E27BA11}" type="presOf" srcId="{0F6512D5-EEAA-45B1-A99A-4EFFA88BFC90}" destId="{63A0E82F-354A-4FCD-9E03-BD124EF9C95A}" srcOrd="0" destOrd="0" presId="urn:microsoft.com/office/officeart/2005/8/layout/cycle2"/>
    <dgm:cxn modelId="{6BC887FA-48B8-41B8-A13C-9FF817E50891}" srcId="{0F6512D5-EEAA-45B1-A99A-4EFFA88BFC90}" destId="{4C694401-91F2-4030-9523-9CCC8E23C953}" srcOrd="4" destOrd="0" parTransId="{4EF721D5-2B2F-48C7-A47F-BB1A56ECFD8B}" sibTransId="{8C011ED1-AA47-422F-8415-F4F127496CDC}"/>
    <dgm:cxn modelId="{B8F2E546-9FE7-4E1A-B449-A86F540464E2}" type="presOf" srcId="{4C694401-91F2-4030-9523-9CCC8E23C953}" destId="{6C27DD0C-4E61-40FD-AD9A-AC8F12C58030}" srcOrd="0" destOrd="0" presId="urn:microsoft.com/office/officeart/2005/8/layout/cycle2"/>
    <dgm:cxn modelId="{0185B051-30D4-4316-AAE6-C54704777F5C}" srcId="{0F6512D5-EEAA-45B1-A99A-4EFFA88BFC90}" destId="{CB40832A-1862-4328-9BCD-2209839ECCCF}" srcOrd="0" destOrd="0" parTransId="{D3EF534D-09BA-4EF5-BF0E-3149A53D1B6B}" sibTransId="{7042924D-AAD1-4E2C-912E-8DAA14917A3B}"/>
    <dgm:cxn modelId="{D861D00B-864F-4FFA-B6C3-072ABC8B37B5}" type="presOf" srcId="{8C011ED1-AA47-422F-8415-F4F127496CDC}" destId="{8DA5EAF7-194B-4781-BF4B-F74DFE61F354}" srcOrd="1" destOrd="0" presId="urn:microsoft.com/office/officeart/2005/8/layout/cycle2"/>
    <dgm:cxn modelId="{1C687052-010B-4EDC-B7F3-4121F3585797}" type="presOf" srcId="{1C1AF116-EE2B-44DA-9E2B-100E313581C5}" destId="{7523C107-7776-4914-86B5-7F88DD234F44}" srcOrd="1" destOrd="0" presId="urn:microsoft.com/office/officeart/2005/8/layout/cycle2"/>
    <dgm:cxn modelId="{0953068F-2DC4-48E0-9F21-1BB1ADFADBAE}" type="presOf" srcId="{8C011ED1-AA47-422F-8415-F4F127496CDC}" destId="{26F83E60-E460-4521-A0B4-A825D89961CE}" srcOrd="0" destOrd="0" presId="urn:microsoft.com/office/officeart/2005/8/layout/cycle2"/>
    <dgm:cxn modelId="{F252EE3B-520E-4A02-808F-7AB6B8510B69}" type="presOf" srcId="{CB40832A-1862-4328-9BCD-2209839ECCCF}" destId="{0AE76728-7F2F-4E15-AF7A-8CB452E5C2BC}" srcOrd="0" destOrd="0" presId="urn:microsoft.com/office/officeart/2005/8/layout/cycle2"/>
    <dgm:cxn modelId="{0697FE62-699F-4752-834C-678280AFDB82}" type="presOf" srcId="{7042924D-AAD1-4E2C-912E-8DAA14917A3B}" destId="{5FEC09B3-0A4A-494E-A629-ACC3D3B85FB3}" srcOrd="1" destOrd="0" presId="urn:microsoft.com/office/officeart/2005/8/layout/cycle2"/>
    <dgm:cxn modelId="{96D0B2D3-2A89-4ABE-AF0F-10DD4873789D}" type="presParOf" srcId="{63A0E82F-354A-4FCD-9E03-BD124EF9C95A}" destId="{0AE76728-7F2F-4E15-AF7A-8CB452E5C2BC}" srcOrd="0" destOrd="0" presId="urn:microsoft.com/office/officeart/2005/8/layout/cycle2"/>
    <dgm:cxn modelId="{6C9BA8F6-FB02-4A91-9754-24D8F256E7D1}" type="presParOf" srcId="{63A0E82F-354A-4FCD-9E03-BD124EF9C95A}" destId="{5E07A27C-A1A7-4B06-8F5D-ABF270498DBB}" srcOrd="1" destOrd="0" presId="urn:microsoft.com/office/officeart/2005/8/layout/cycle2"/>
    <dgm:cxn modelId="{F82E7473-E18D-4FF7-874D-C15ED19BA52E}" type="presParOf" srcId="{5E07A27C-A1A7-4B06-8F5D-ABF270498DBB}" destId="{5FEC09B3-0A4A-494E-A629-ACC3D3B85FB3}" srcOrd="0" destOrd="0" presId="urn:microsoft.com/office/officeart/2005/8/layout/cycle2"/>
    <dgm:cxn modelId="{D53B5CE4-40ED-4343-B929-3786C7425767}" type="presParOf" srcId="{63A0E82F-354A-4FCD-9E03-BD124EF9C95A}" destId="{4FD7BB8B-821D-4AF6-A453-6BFDA8ACB897}" srcOrd="2" destOrd="0" presId="urn:microsoft.com/office/officeart/2005/8/layout/cycle2"/>
    <dgm:cxn modelId="{7DDE125C-14B6-4642-8CEC-F848FD4D0021}" type="presParOf" srcId="{63A0E82F-354A-4FCD-9E03-BD124EF9C95A}" destId="{595D04C3-0A26-4EE9-87C4-0AF2A5F36984}" srcOrd="3" destOrd="0" presId="urn:microsoft.com/office/officeart/2005/8/layout/cycle2"/>
    <dgm:cxn modelId="{DD45A97A-B652-4D25-A06D-3A4F24D11E6E}" type="presParOf" srcId="{595D04C3-0A26-4EE9-87C4-0AF2A5F36984}" destId="{7523C107-7776-4914-86B5-7F88DD234F44}" srcOrd="0" destOrd="0" presId="urn:microsoft.com/office/officeart/2005/8/layout/cycle2"/>
    <dgm:cxn modelId="{B68039A8-A6EB-4674-9860-03AAB3804852}" type="presParOf" srcId="{63A0E82F-354A-4FCD-9E03-BD124EF9C95A}" destId="{7F978CD7-C46D-428D-95C8-4C1CCA7825F1}" srcOrd="4" destOrd="0" presId="urn:microsoft.com/office/officeart/2005/8/layout/cycle2"/>
    <dgm:cxn modelId="{F6F4A85E-C752-4B78-A266-38C417F996EB}" type="presParOf" srcId="{63A0E82F-354A-4FCD-9E03-BD124EF9C95A}" destId="{2BD5071F-BD3D-4D2B-A5AD-C9FFAFAC8422}" srcOrd="5" destOrd="0" presId="urn:microsoft.com/office/officeart/2005/8/layout/cycle2"/>
    <dgm:cxn modelId="{42156E2F-912C-46D2-81F0-6E4E702275A1}" type="presParOf" srcId="{2BD5071F-BD3D-4D2B-A5AD-C9FFAFAC8422}" destId="{60D90FFA-AA4C-4CC3-9BE3-14A9882C6F82}" srcOrd="0" destOrd="0" presId="urn:microsoft.com/office/officeart/2005/8/layout/cycle2"/>
    <dgm:cxn modelId="{9ED3EE50-05E4-4C7D-9061-F2B8BC13797C}" type="presParOf" srcId="{63A0E82F-354A-4FCD-9E03-BD124EF9C95A}" destId="{07FCD98D-C8FF-475E-B268-BA3B02B76DCA}" srcOrd="6" destOrd="0" presId="urn:microsoft.com/office/officeart/2005/8/layout/cycle2"/>
    <dgm:cxn modelId="{7AC002FB-FA77-415C-985D-86002531FE3A}" type="presParOf" srcId="{63A0E82F-354A-4FCD-9E03-BD124EF9C95A}" destId="{C408CCE8-E057-48E3-9C86-82FB0BB1D6FA}" srcOrd="7" destOrd="0" presId="urn:microsoft.com/office/officeart/2005/8/layout/cycle2"/>
    <dgm:cxn modelId="{1DCDE568-F1D3-4891-AD2A-1F0BD7511398}" type="presParOf" srcId="{C408CCE8-E057-48E3-9C86-82FB0BB1D6FA}" destId="{8CDE1057-E583-44E3-B187-4E7C287E0FBB}" srcOrd="0" destOrd="0" presId="urn:microsoft.com/office/officeart/2005/8/layout/cycle2"/>
    <dgm:cxn modelId="{DBAFC2A3-86F4-46F0-AC30-E49D8E0093A3}" type="presParOf" srcId="{63A0E82F-354A-4FCD-9E03-BD124EF9C95A}" destId="{6C27DD0C-4E61-40FD-AD9A-AC8F12C58030}" srcOrd="8" destOrd="0" presId="urn:microsoft.com/office/officeart/2005/8/layout/cycle2"/>
    <dgm:cxn modelId="{3C1FA8B1-B775-4292-9E8F-81D7FD2EDD77}" type="presParOf" srcId="{63A0E82F-354A-4FCD-9E03-BD124EF9C95A}" destId="{26F83E60-E460-4521-A0B4-A825D89961CE}" srcOrd="9" destOrd="0" presId="urn:microsoft.com/office/officeart/2005/8/layout/cycle2"/>
    <dgm:cxn modelId="{1D12B159-84A8-457C-9247-D4431D1FDE15}" type="presParOf" srcId="{26F83E60-E460-4521-A0B4-A825D89961CE}" destId="{8DA5EAF7-194B-4781-BF4B-F74DFE61F354}" srcOrd="0" destOrd="0" presId="urn:microsoft.com/office/officeart/2005/8/layout/cycle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E5E75E-7867-41C6-9754-F358189BF0A6}" type="doc">
      <dgm:prSet loTypeId="urn:microsoft.com/office/officeart/2005/8/layout/venn1" loCatId="relationship" qsTypeId="urn:microsoft.com/office/officeart/2005/8/quickstyle/simple1" qsCatId="simple" csTypeId="urn:microsoft.com/office/officeart/2005/8/colors/accent1_2" csCatId="accent1" phldr="1"/>
      <dgm:spPr/>
      <dgm:t>
        <a:bodyPr/>
        <a:lstStyle/>
        <a:p>
          <a:endParaRPr lang="en-GB"/>
        </a:p>
      </dgm:t>
    </dgm:pt>
    <dgm:pt modelId="{36AC05B1-59A5-4508-B308-20C4552B9135}">
      <dgm:prSet phldrT="[Text]"/>
      <dgm:spPr/>
      <dgm:t>
        <a:bodyPr/>
        <a:lstStyle/>
        <a:p>
          <a:r>
            <a:rPr lang="en-GB"/>
            <a:t>Modify the loss</a:t>
          </a:r>
        </a:p>
      </dgm:t>
    </dgm:pt>
    <dgm:pt modelId="{502C3895-F733-42BC-B9AD-253F2FD9AC15}" type="parTrans" cxnId="{235F2934-B44A-462D-82FB-95E92BE1100F}">
      <dgm:prSet/>
      <dgm:spPr/>
      <dgm:t>
        <a:bodyPr/>
        <a:lstStyle/>
        <a:p>
          <a:endParaRPr lang="en-GB"/>
        </a:p>
      </dgm:t>
    </dgm:pt>
    <dgm:pt modelId="{51CA96E1-630B-4D25-B599-953330B49D04}" type="sibTrans" cxnId="{235F2934-B44A-462D-82FB-95E92BE1100F}">
      <dgm:prSet/>
      <dgm:spPr/>
      <dgm:t>
        <a:bodyPr/>
        <a:lstStyle/>
        <a:p>
          <a:endParaRPr lang="en-GB"/>
        </a:p>
      </dgm:t>
    </dgm:pt>
    <dgm:pt modelId="{E75A284E-C3EF-4FF4-BAD1-765F307FAC33}">
      <dgm:prSet phldrT="[Text]"/>
      <dgm:spPr/>
      <dgm:t>
        <a:bodyPr/>
        <a:lstStyle/>
        <a:p>
          <a:r>
            <a:rPr lang="en-GB"/>
            <a:t>Modify Vulnerability</a:t>
          </a:r>
        </a:p>
      </dgm:t>
    </dgm:pt>
    <dgm:pt modelId="{D21CC0CE-5588-4407-A4E3-BB17D03D5887}" type="parTrans" cxnId="{5A69AE39-6C23-46A6-B6CA-25FA445292CC}">
      <dgm:prSet/>
      <dgm:spPr/>
      <dgm:t>
        <a:bodyPr/>
        <a:lstStyle/>
        <a:p>
          <a:endParaRPr lang="en-GB"/>
        </a:p>
      </dgm:t>
    </dgm:pt>
    <dgm:pt modelId="{7F06FB1A-727F-4F2F-A2A5-A47067325B38}" type="sibTrans" cxnId="{5A69AE39-6C23-46A6-B6CA-25FA445292CC}">
      <dgm:prSet/>
      <dgm:spPr/>
      <dgm:t>
        <a:bodyPr/>
        <a:lstStyle/>
        <a:p>
          <a:endParaRPr lang="en-GB"/>
        </a:p>
      </dgm:t>
    </dgm:pt>
    <dgm:pt modelId="{3EB0C4C0-346D-40D2-9493-65A2D3019805}">
      <dgm:prSet phldrT="[Text]"/>
      <dgm:spPr/>
      <dgm:t>
        <a:bodyPr/>
        <a:lstStyle/>
        <a:p>
          <a:r>
            <a:rPr lang="en-GB" b="0"/>
            <a:t>Modify the event</a:t>
          </a:r>
        </a:p>
      </dgm:t>
    </dgm:pt>
    <dgm:pt modelId="{3F14BB07-F8F4-41F1-984C-B009C21E0314}" type="parTrans" cxnId="{A4D2BB1B-830C-4F30-AD92-4BB4AB53C068}">
      <dgm:prSet/>
      <dgm:spPr/>
      <dgm:t>
        <a:bodyPr/>
        <a:lstStyle/>
        <a:p>
          <a:endParaRPr lang="en-GB"/>
        </a:p>
      </dgm:t>
    </dgm:pt>
    <dgm:pt modelId="{CA596C5F-757C-43A2-B276-5E57D3491582}" type="sibTrans" cxnId="{A4D2BB1B-830C-4F30-AD92-4BB4AB53C068}">
      <dgm:prSet/>
      <dgm:spPr/>
      <dgm:t>
        <a:bodyPr/>
        <a:lstStyle/>
        <a:p>
          <a:endParaRPr lang="en-GB"/>
        </a:p>
      </dgm:t>
    </dgm:pt>
    <dgm:pt modelId="{A433A314-2BE3-4267-9183-E9291EBF64BA}">
      <dgm:prSet phldrT="[Text]"/>
      <dgm:spPr/>
      <dgm:t>
        <a:bodyPr/>
        <a:lstStyle/>
        <a:p>
          <a:r>
            <a:rPr lang="en-GB" b="0"/>
            <a:t>Modify the cause </a:t>
          </a:r>
        </a:p>
      </dgm:t>
    </dgm:pt>
    <dgm:pt modelId="{8DD6D9D9-F427-4FB3-B540-FA60CAF232D5}" type="parTrans" cxnId="{09DF7FC7-7DC1-40F4-A094-A5FB778DE66E}">
      <dgm:prSet/>
      <dgm:spPr/>
      <dgm:t>
        <a:bodyPr/>
        <a:lstStyle/>
        <a:p>
          <a:endParaRPr lang="en-GB"/>
        </a:p>
      </dgm:t>
    </dgm:pt>
    <dgm:pt modelId="{38B4F65E-DA69-40F1-B207-13ACA88FB032}" type="sibTrans" cxnId="{09DF7FC7-7DC1-40F4-A094-A5FB778DE66E}">
      <dgm:prSet/>
      <dgm:spPr/>
      <dgm:t>
        <a:bodyPr/>
        <a:lstStyle/>
        <a:p>
          <a:endParaRPr lang="en-GB"/>
        </a:p>
      </dgm:t>
    </dgm:pt>
    <dgm:pt modelId="{E4BFA80C-8EDB-4E31-94D2-F35F5B04D7B9}" type="pres">
      <dgm:prSet presAssocID="{B1E5E75E-7867-41C6-9754-F358189BF0A6}" presName="compositeShape" presStyleCnt="0">
        <dgm:presLayoutVars>
          <dgm:chMax val="7"/>
          <dgm:dir/>
          <dgm:resizeHandles val="exact"/>
        </dgm:presLayoutVars>
      </dgm:prSet>
      <dgm:spPr/>
      <dgm:t>
        <a:bodyPr/>
        <a:lstStyle/>
        <a:p>
          <a:endParaRPr lang="en-GB"/>
        </a:p>
      </dgm:t>
    </dgm:pt>
    <dgm:pt modelId="{75D80C57-611A-4C96-AE8F-F3422D0FD216}" type="pres">
      <dgm:prSet presAssocID="{36AC05B1-59A5-4508-B308-20C4552B9135}" presName="circ1" presStyleLbl="vennNode1" presStyleIdx="0" presStyleCnt="4"/>
      <dgm:spPr/>
      <dgm:t>
        <a:bodyPr/>
        <a:lstStyle/>
        <a:p>
          <a:endParaRPr lang="en-GB"/>
        </a:p>
      </dgm:t>
    </dgm:pt>
    <dgm:pt modelId="{1AACA206-3E52-4CFA-9360-5146BD5AE8AC}" type="pres">
      <dgm:prSet presAssocID="{36AC05B1-59A5-4508-B308-20C4552B9135}" presName="circ1Tx" presStyleLbl="revTx" presStyleIdx="0" presStyleCnt="0">
        <dgm:presLayoutVars>
          <dgm:chMax val="0"/>
          <dgm:chPref val="0"/>
          <dgm:bulletEnabled val="1"/>
        </dgm:presLayoutVars>
      </dgm:prSet>
      <dgm:spPr/>
      <dgm:t>
        <a:bodyPr/>
        <a:lstStyle/>
        <a:p>
          <a:endParaRPr lang="en-GB"/>
        </a:p>
      </dgm:t>
    </dgm:pt>
    <dgm:pt modelId="{99403A65-6126-4DBD-B2BE-E9C61163EC80}" type="pres">
      <dgm:prSet presAssocID="{E75A284E-C3EF-4FF4-BAD1-765F307FAC33}" presName="circ2" presStyleLbl="vennNode1" presStyleIdx="1" presStyleCnt="4"/>
      <dgm:spPr/>
      <dgm:t>
        <a:bodyPr/>
        <a:lstStyle/>
        <a:p>
          <a:endParaRPr lang="en-GB"/>
        </a:p>
      </dgm:t>
    </dgm:pt>
    <dgm:pt modelId="{F9E66BA5-E76B-4B41-9AA4-3CE364727D64}" type="pres">
      <dgm:prSet presAssocID="{E75A284E-C3EF-4FF4-BAD1-765F307FAC33}" presName="circ2Tx" presStyleLbl="revTx" presStyleIdx="0" presStyleCnt="0">
        <dgm:presLayoutVars>
          <dgm:chMax val="0"/>
          <dgm:chPref val="0"/>
          <dgm:bulletEnabled val="1"/>
        </dgm:presLayoutVars>
      </dgm:prSet>
      <dgm:spPr/>
      <dgm:t>
        <a:bodyPr/>
        <a:lstStyle/>
        <a:p>
          <a:endParaRPr lang="en-GB"/>
        </a:p>
      </dgm:t>
    </dgm:pt>
    <dgm:pt modelId="{E0DD2091-4641-4A08-96D7-1605B1CB888F}" type="pres">
      <dgm:prSet presAssocID="{3EB0C4C0-346D-40D2-9493-65A2D3019805}" presName="circ3" presStyleLbl="vennNode1" presStyleIdx="2" presStyleCnt="4"/>
      <dgm:spPr/>
      <dgm:t>
        <a:bodyPr/>
        <a:lstStyle/>
        <a:p>
          <a:endParaRPr lang="en-GB"/>
        </a:p>
      </dgm:t>
    </dgm:pt>
    <dgm:pt modelId="{DDAC97F2-AF5E-4689-9116-985A3630F1AE}" type="pres">
      <dgm:prSet presAssocID="{3EB0C4C0-346D-40D2-9493-65A2D3019805}" presName="circ3Tx" presStyleLbl="revTx" presStyleIdx="0" presStyleCnt="0">
        <dgm:presLayoutVars>
          <dgm:chMax val="0"/>
          <dgm:chPref val="0"/>
          <dgm:bulletEnabled val="1"/>
        </dgm:presLayoutVars>
      </dgm:prSet>
      <dgm:spPr/>
      <dgm:t>
        <a:bodyPr/>
        <a:lstStyle/>
        <a:p>
          <a:endParaRPr lang="en-GB"/>
        </a:p>
      </dgm:t>
    </dgm:pt>
    <dgm:pt modelId="{8E447D43-6CC3-426B-9889-68F9682EE58B}" type="pres">
      <dgm:prSet presAssocID="{A433A314-2BE3-4267-9183-E9291EBF64BA}" presName="circ4" presStyleLbl="vennNode1" presStyleIdx="3" presStyleCnt="4"/>
      <dgm:spPr/>
      <dgm:t>
        <a:bodyPr/>
        <a:lstStyle/>
        <a:p>
          <a:endParaRPr lang="en-GB"/>
        </a:p>
      </dgm:t>
    </dgm:pt>
    <dgm:pt modelId="{26424C02-42CA-41FB-9E5C-ECE772FF7C7F}" type="pres">
      <dgm:prSet presAssocID="{A433A314-2BE3-4267-9183-E9291EBF64BA}" presName="circ4Tx" presStyleLbl="revTx" presStyleIdx="0" presStyleCnt="0">
        <dgm:presLayoutVars>
          <dgm:chMax val="0"/>
          <dgm:chPref val="0"/>
          <dgm:bulletEnabled val="1"/>
        </dgm:presLayoutVars>
      </dgm:prSet>
      <dgm:spPr/>
      <dgm:t>
        <a:bodyPr/>
        <a:lstStyle/>
        <a:p>
          <a:endParaRPr lang="en-GB"/>
        </a:p>
      </dgm:t>
    </dgm:pt>
  </dgm:ptLst>
  <dgm:cxnLst>
    <dgm:cxn modelId="{DC50A0AE-C297-416E-A9A8-A39461CC7697}" type="presOf" srcId="{A433A314-2BE3-4267-9183-E9291EBF64BA}" destId="{8E447D43-6CC3-426B-9889-68F9682EE58B}" srcOrd="0" destOrd="0" presId="urn:microsoft.com/office/officeart/2005/8/layout/venn1"/>
    <dgm:cxn modelId="{09DF7FC7-7DC1-40F4-A094-A5FB778DE66E}" srcId="{B1E5E75E-7867-41C6-9754-F358189BF0A6}" destId="{A433A314-2BE3-4267-9183-E9291EBF64BA}" srcOrd="3" destOrd="0" parTransId="{8DD6D9D9-F427-4FB3-B540-FA60CAF232D5}" sibTransId="{38B4F65E-DA69-40F1-B207-13ACA88FB032}"/>
    <dgm:cxn modelId="{AC30A0F2-7FE3-43DC-B284-E13355E4F60A}" type="presOf" srcId="{E75A284E-C3EF-4FF4-BAD1-765F307FAC33}" destId="{F9E66BA5-E76B-4B41-9AA4-3CE364727D64}" srcOrd="1" destOrd="0" presId="urn:microsoft.com/office/officeart/2005/8/layout/venn1"/>
    <dgm:cxn modelId="{A4D2BB1B-830C-4F30-AD92-4BB4AB53C068}" srcId="{B1E5E75E-7867-41C6-9754-F358189BF0A6}" destId="{3EB0C4C0-346D-40D2-9493-65A2D3019805}" srcOrd="2" destOrd="0" parTransId="{3F14BB07-F8F4-41F1-984C-B009C21E0314}" sibTransId="{CA596C5F-757C-43A2-B276-5E57D3491582}"/>
    <dgm:cxn modelId="{608CF6FB-A907-4087-A81E-8E4F493C367D}" type="presOf" srcId="{3EB0C4C0-346D-40D2-9493-65A2D3019805}" destId="{E0DD2091-4641-4A08-96D7-1605B1CB888F}" srcOrd="0" destOrd="0" presId="urn:microsoft.com/office/officeart/2005/8/layout/venn1"/>
    <dgm:cxn modelId="{13188ACC-B503-4241-8F50-964819F61C7C}" type="presOf" srcId="{36AC05B1-59A5-4508-B308-20C4552B9135}" destId="{75D80C57-611A-4C96-AE8F-F3422D0FD216}" srcOrd="0" destOrd="0" presId="urn:microsoft.com/office/officeart/2005/8/layout/venn1"/>
    <dgm:cxn modelId="{E737476A-2FDD-4583-AF5C-CD3E06376C08}" type="presOf" srcId="{3EB0C4C0-346D-40D2-9493-65A2D3019805}" destId="{DDAC97F2-AF5E-4689-9116-985A3630F1AE}" srcOrd="1" destOrd="0" presId="urn:microsoft.com/office/officeart/2005/8/layout/venn1"/>
    <dgm:cxn modelId="{BB7306A7-DC40-46C2-AA20-A976311A8D20}" type="presOf" srcId="{36AC05B1-59A5-4508-B308-20C4552B9135}" destId="{1AACA206-3E52-4CFA-9360-5146BD5AE8AC}" srcOrd="1" destOrd="0" presId="urn:microsoft.com/office/officeart/2005/8/layout/venn1"/>
    <dgm:cxn modelId="{C42DFAD6-7A6E-4B29-B85E-CC0497D34E6F}" type="presOf" srcId="{B1E5E75E-7867-41C6-9754-F358189BF0A6}" destId="{E4BFA80C-8EDB-4E31-94D2-F35F5B04D7B9}" srcOrd="0" destOrd="0" presId="urn:microsoft.com/office/officeart/2005/8/layout/venn1"/>
    <dgm:cxn modelId="{41943918-8AC3-464F-A311-5E27F7BC7691}" type="presOf" srcId="{A433A314-2BE3-4267-9183-E9291EBF64BA}" destId="{26424C02-42CA-41FB-9E5C-ECE772FF7C7F}" srcOrd="1" destOrd="0" presId="urn:microsoft.com/office/officeart/2005/8/layout/venn1"/>
    <dgm:cxn modelId="{5B844775-5501-44E3-B434-8533D8CE6228}" type="presOf" srcId="{E75A284E-C3EF-4FF4-BAD1-765F307FAC33}" destId="{99403A65-6126-4DBD-B2BE-E9C61163EC80}" srcOrd="0" destOrd="0" presId="urn:microsoft.com/office/officeart/2005/8/layout/venn1"/>
    <dgm:cxn modelId="{235F2934-B44A-462D-82FB-95E92BE1100F}" srcId="{B1E5E75E-7867-41C6-9754-F358189BF0A6}" destId="{36AC05B1-59A5-4508-B308-20C4552B9135}" srcOrd="0" destOrd="0" parTransId="{502C3895-F733-42BC-B9AD-253F2FD9AC15}" sibTransId="{51CA96E1-630B-4D25-B599-953330B49D04}"/>
    <dgm:cxn modelId="{5A69AE39-6C23-46A6-B6CA-25FA445292CC}" srcId="{B1E5E75E-7867-41C6-9754-F358189BF0A6}" destId="{E75A284E-C3EF-4FF4-BAD1-765F307FAC33}" srcOrd="1" destOrd="0" parTransId="{D21CC0CE-5588-4407-A4E3-BB17D03D5887}" sibTransId="{7F06FB1A-727F-4F2F-A2A5-A47067325B38}"/>
    <dgm:cxn modelId="{9CFB388A-B85B-4A2B-9DBC-5904878825EF}" type="presParOf" srcId="{E4BFA80C-8EDB-4E31-94D2-F35F5B04D7B9}" destId="{75D80C57-611A-4C96-AE8F-F3422D0FD216}" srcOrd="0" destOrd="0" presId="urn:microsoft.com/office/officeart/2005/8/layout/venn1"/>
    <dgm:cxn modelId="{BF7CF3DA-1E6B-47B9-B602-2175E6983839}" type="presParOf" srcId="{E4BFA80C-8EDB-4E31-94D2-F35F5B04D7B9}" destId="{1AACA206-3E52-4CFA-9360-5146BD5AE8AC}" srcOrd="1" destOrd="0" presId="urn:microsoft.com/office/officeart/2005/8/layout/venn1"/>
    <dgm:cxn modelId="{B26316F7-B787-4146-B1ED-E1E11CB1D991}" type="presParOf" srcId="{E4BFA80C-8EDB-4E31-94D2-F35F5B04D7B9}" destId="{99403A65-6126-4DBD-B2BE-E9C61163EC80}" srcOrd="2" destOrd="0" presId="urn:microsoft.com/office/officeart/2005/8/layout/venn1"/>
    <dgm:cxn modelId="{7C0BE6F3-384D-4442-AF8F-8DCFD67357EE}" type="presParOf" srcId="{E4BFA80C-8EDB-4E31-94D2-F35F5B04D7B9}" destId="{F9E66BA5-E76B-4B41-9AA4-3CE364727D64}" srcOrd="3" destOrd="0" presId="urn:microsoft.com/office/officeart/2005/8/layout/venn1"/>
    <dgm:cxn modelId="{08D5DB23-8426-4995-B3D9-9C52CEE897F6}" type="presParOf" srcId="{E4BFA80C-8EDB-4E31-94D2-F35F5B04D7B9}" destId="{E0DD2091-4641-4A08-96D7-1605B1CB888F}" srcOrd="4" destOrd="0" presId="urn:microsoft.com/office/officeart/2005/8/layout/venn1"/>
    <dgm:cxn modelId="{4555765F-4EC6-42D5-A25E-16483B6B4359}" type="presParOf" srcId="{E4BFA80C-8EDB-4E31-94D2-F35F5B04D7B9}" destId="{DDAC97F2-AF5E-4689-9116-985A3630F1AE}" srcOrd="5" destOrd="0" presId="urn:microsoft.com/office/officeart/2005/8/layout/venn1"/>
    <dgm:cxn modelId="{8E59B8D9-5886-47E8-A205-D0E2BF25F1FD}" type="presParOf" srcId="{E4BFA80C-8EDB-4E31-94D2-F35F5B04D7B9}" destId="{8E447D43-6CC3-426B-9889-68F9682EE58B}" srcOrd="6" destOrd="0" presId="urn:microsoft.com/office/officeart/2005/8/layout/venn1"/>
    <dgm:cxn modelId="{FDCFC3DD-1E3B-4021-9A97-3CD1A2C6D469}" type="presParOf" srcId="{E4BFA80C-8EDB-4E31-94D2-F35F5B04D7B9}" destId="{26424C02-42CA-41FB-9E5C-ECE772FF7C7F}" srcOrd="7" destOrd="0" presId="urn:microsoft.com/office/officeart/2005/8/layout/ven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6512D5-EEAA-45B1-A99A-4EFFA88BFC90}" type="doc">
      <dgm:prSet loTypeId="urn:microsoft.com/office/officeart/2005/8/layout/cycle2" loCatId="cycle" qsTypeId="urn:microsoft.com/office/officeart/2005/8/quickstyle/3d1" qsCatId="3D" csTypeId="urn:microsoft.com/office/officeart/2005/8/colors/accent1_2" csCatId="accent1" phldr="1"/>
      <dgm:spPr/>
      <dgm:t>
        <a:bodyPr/>
        <a:lstStyle/>
        <a:p>
          <a:endParaRPr lang="en-GB"/>
        </a:p>
      </dgm:t>
    </dgm:pt>
    <dgm:pt modelId="{CB40832A-1862-4328-9BCD-2209839ECCCF}">
      <dgm:prSet phldrT="[Text]"/>
      <dgm:spPr/>
      <dgm:t>
        <a:bodyPr/>
        <a:lstStyle/>
        <a:p>
          <a:r>
            <a:rPr lang="en-GB"/>
            <a:t>Tecontic Hazard</a:t>
          </a:r>
        </a:p>
      </dgm:t>
    </dgm:pt>
    <dgm:pt modelId="{D3EF534D-09BA-4EF5-BF0E-3149A53D1B6B}" type="parTrans" cxnId="{0185B051-30D4-4316-AAE6-C54704777F5C}">
      <dgm:prSet/>
      <dgm:spPr/>
      <dgm:t>
        <a:bodyPr/>
        <a:lstStyle/>
        <a:p>
          <a:endParaRPr lang="en-GB"/>
        </a:p>
      </dgm:t>
    </dgm:pt>
    <dgm:pt modelId="{7042924D-AAD1-4E2C-912E-8DAA14917A3B}" type="sibTrans" cxnId="{0185B051-30D4-4316-AAE6-C54704777F5C}">
      <dgm:prSet/>
      <dgm:spPr/>
      <dgm:t>
        <a:bodyPr/>
        <a:lstStyle/>
        <a:p>
          <a:endParaRPr lang="en-GB"/>
        </a:p>
      </dgm:t>
    </dgm:pt>
    <dgm:pt modelId="{2A40AE15-387D-4DE2-9DDF-C7A4C33092E2}">
      <dgm:prSet phldrT="[Text]"/>
      <dgm:spPr/>
      <dgm:t>
        <a:bodyPr/>
        <a:lstStyle/>
        <a:p>
          <a:r>
            <a:rPr lang="en-GB"/>
            <a:t>Emergency</a:t>
          </a:r>
        </a:p>
      </dgm:t>
    </dgm:pt>
    <dgm:pt modelId="{08CF5C3B-6572-42DC-B7D9-7D857E203C97}" type="parTrans" cxnId="{4B40FB40-C4B0-4405-BD1A-5CE8CDF442D5}">
      <dgm:prSet/>
      <dgm:spPr/>
      <dgm:t>
        <a:bodyPr/>
        <a:lstStyle/>
        <a:p>
          <a:endParaRPr lang="en-GB"/>
        </a:p>
      </dgm:t>
    </dgm:pt>
    <dgm:pt modelId="{1C1AF116-EE2B-44DA-9E2B-100E313581C5}" type="sibTrans" cxnId="{4B40FB40-C4B0-4405-BD1A-5CE8CDF442D5}">
      <dgm:prSet/>
      <dgm:spPr/>
      <dgm:t>
        <a:bodyPr/>
        <a:lstStyle/>
        <a:p>
          <a:endParaRPr lang="en-GB"/>
        </a:p>
      </dgm:t>
    </dgm:pt>
    <dgm:pt modelId="{E2B7BCD5-91E1-4C54-ACA8-3503F2235B31}">
      <dgm:prSet phldrT="[Text]"/>
      <dgm:spPr/>
      <dgm:t>
        <a:bodyPr/>
        <a:lstStyle/>
        <a:p>
          <a:r>
            <a:rPr lang="en-GB"/>
            <a:t>Recovery</a:t>
          </a:r>
        </a:p>
      </dgm:t>
    </dgm:pt>
    <dgm:pt modelId="{1CDC0B33-61ED-44DA-8D2C-25CBB92ED47F}" type="parTrans" cxnId="{91A2C60E-92D2-4D28-AD06-F10AFB5DB44C}">
      <dgm:prSet/>
      <dgm:spPr/>
      <dgm:t>
        <a:bodyPr/>
        <a:lstStyle/>
        <a:p>
          <a:endParaRPr lang="en-GB"/>
        </a:p>
      </dgm:t>
    </dgm:pt>
    <dgm:pt modelId="{426627AC-F196-41C1-875F-39A981796D6B}" type="sibTrans" cxnId="{91A2C60E-92D2-4D28-AD06-F10AFB5DB44C}">
      <dgm:prSet/>
      <dgm:spPr/>
      <dgm:t>
        <a:bodyPr/>
        <a:lstStyle/>
        <a:p>
          <a:endParaRPr lang="en-GB"/>
        </a:p>
      </dgm:t>
    </dgm:pt>
    <dgm:pt modelId="{E708E158-03EC-41FF-A94A-45EA75B9D17E}">
      <dgm:prSet phldrT="[Text]"/>
      <dgm:spPr/>
      <dgm:t>
        <a:bodyPr/>
        <a:lstStyle/>
        <a:p>
          <a:r>
            <a:rPr lang="en-GB"/>
            <a:t>Reconstruction</a:t>
          </a:r>
        </a:p>
      </dgm:t>
    </dgm:pt>
    <dgm:pt modelId="{FFBDE680-3938-4086-870C-F65EF122BCB3}" type="parTrans" cxnId="{A2225653-389F-409A-B50A-B6CAE1052450}">
      <dgm:prSet/>
      <dgm:spPr/>
      <dgm:t>
        <a:bodyPr/>
        <a:lstStyle/>
        <a:p>
          <a:endParaRPr lang="en-GB"/>
        </a:p>
      </dgm:t>
    </dgm:pt>
    <dgm:pt modelId="{AB9AA30F-B94C-4F73-ADFA-BAAAFECB9F4F}" type="sibTrans" cxnId="{A2225653-389F-409A-B50A-B6CAE1052450}">
      <dgm:prSet/>
      <dgm:spPr/>
      <dgm:t>
        <a:bodyPr/>
        <a:lstStyle/>
        <a:p>
          <a:endParaRPr lang="en-GB"/>
        </a:p>
      </dgm:t>
    </dgm:pt>
    <dgm:pt modelId="{4C694401-91F2-4030-9523-9CCC8E23C953}">
      <dgm:prSet phldrT="[Text]"/>
      <dgm:spPr/>
      <dgm:t>
        <a:bodyPr/>
        <a:lstStyle/>
        <a:p>
          <a:r>
            <a:rPr lang="en-GB"/>
            <a:t>Disaster-free period </a:t>
          </a:r>
        </a:p>
      </dgm:t>
    </dgm:pt>
    <dgm:pt modelId="{4EF721D5-2B2F-48C7-A47F-BB1A56ECFD8B}" type="parTrans" cxnId="{6BC887FA-48B8-41B8-A13C-9FF817E50891}">
      <dgm:prSet/>
      <dgm:spPr/>
      <dgm:t>
        <a:bodyPr/>
        <a:lstStyle/>
        <a:p>
          <a:endParaRPr lang="en-GB"/>
        </a:p>
      </dgm:t>
    </dgm:pt>
    <dgm:pt modelId="{8C011ED1-AA47-422F-8415-F4F127496CDC}" type="sibTrans" cxnId="{6BC887FA-48B8-41B8-A13C-9FF817E50891}">
      <dgm:prSet/>
      <dgm:spPr/>
      <dgm:t>
        <a:bodyPr/>
        <a:lstStyle/>
        <a:p>
          <a:endParaRPr lang="en-GB"/>
        </a:p>
      </dgm:t>
    </dgm:pt>
    <dgm:pt modelId="{63A0E82F-354A-4FCD-9E03-BD124EF9C95A}" type="pres">
      <dgm:prSet presAssocID="{0F6512D5-EEAA-45B1-A99A-4EFFA88BFC90}" presName="cycle" presStyleCnt="0">
        <dgm:presLayoutVars>
          <dgm:dir/>
          <dgm:resizeHandles val="exact"/>
        </dgm:presLayoutVars>
      </dgm:prSet>
      <dgm:spPr/>
      <dgm:t>
        <a:bodyPr/>
        <a:lstStyle/>
        <a:p>
          <a:endParaRPr lang="en-GB"/>
        </a:p>
      </dgm:t>
    </dgm:pt>
    <dgm:pt modelId="{0AE76728-7F2F-4E15-AF7A-8CB452E5C2BC}" type="pres">
      <dgm:prSet presAssocID="{CB40832A-1862-4328-9BCD-2209839ECCCF}" presName="node" presStyleLbl="node1" presStyleIdx="0" presStyleCnt="5">
        <dgm:presLayoutVars>
          <dgm:bulletEnabled val="1"/>
        </dgm:presLayoutVars>
      </dgm:prSet>
      <dgm:spPr/>
      <dgm:t>
        <a:bodyPr/>
        <a:lstStyle/>
        <a:p>
          <a:endParaRPr lang="en-GB"/>
        </a:p>
      </dgm:t>
    </dgm:pt>
    <dgm:pt modelId="{5E07A27C-A1A7-4B06-8F5D-ABF270498DBB}" type="pres">
      <dgm:prSet presAssocID="{7042924D-AAD1-4E2C-912E-8DAA14917A3B}" presName="sibTrans" presStyleLbl="sibTrans2D1" presStyleIdx="0" presStyleCnt="5"/>
      <dgm:spPr/>
      <dgm:t>
        <a:bodyPr/>
        <a:lstStyle/>
        <a:p>
          <a:endParaRPr lang="en-GB"/>
        </a:p>
      </dgm:t>
    </dgm:pt>
    <dgm:pt modelId="{5FEC09B3-0A4A-494E-A629-ACC3D3B85FB3}" type="pres">
      <dgm:prSet presAssocID="{7042924D-AAD1-4E2C-912E-8DAA14917A3B}" presName="connectorText" presStyleLbl="sibTrans2D1" presStyleIdx="0" presStyleCnt="5"/>
      <dgm:spPr/>
      <dgm:t>
        <a:bodyPr/>
        <a:lstStyle/>
        <a:p>
          <a:endParaRPr lang="en-GB"/>
        </a:p>
      </dgm:t>
    </dgm:pt>
    <dgm:pt modelId="{4FD7BB8B-821D-4AF6-A453-6BFDA8ACB897}" type="pres">
      <dgm:prSet presAssocID="{2A40AE15-387D-4DE2-9DDF-C7A4C33092E2}" presName="node" presStyleLbl="node1" presStyleIdx="1" presStyleCnt="5">
        <dgm:presLayoutVars>
          <dgm:bulletEnabled val="1"/>
        </dgm:presLayoutVars>
      </dgm:prSet>
      <dgm:spPr/>
      <dgm:t>
        <a:bodyPr/>
        <a:lstStyle/>
        <a:p>
          <a:endParaRPr lang="en-GB"/>
        </a:p>
      </dgm:t>
    </dgm:pt>
    <dgm:pt modelId="{595D04C3-0A26-4EE9-87C4-0AF2A5F36984}" type="pres">
      <dgm:prSet presAssocID="{1C1AF116-EE2B-44DA-9E2B-100E313581C5}" presName="sibTrans" presStyleLbl="sibTrans2D1" presStyleIdx="1" presStyleCnt="5"/>
      <dgm:spPr/>
      <dgm:t>
        <a:bodyPr/>
        <a:lstStyle/>
        <a:p>
          <a:endParaRPr lang="en-GB"/>
        </a:p>
      </dgm:t>
    </dgm:pt>
    <dgm:pt modelId="{7523C107-7776-4914-86B5-7F88DD234F44}" type="pres">
      <dgm:prSet presAssocID="{1C1AF116-EE2B-44DA-9E2B-100E313581C5}" presName="connectorText" presStyleLbl="sibTrans2D1" presStyleIdx="1" presStyleCnt="5"/>
      <dgm:spPr/>
      <dgm:t>
        <a:bodyPr/>
        <a:lstStyle/>
        <a:p>
          <a:endParaRPr lang="en-GB"/>
        </a:p>
      </dgm:t>
    </dgm:pt>
    <dgm:pt modelId="{7F978CD7-C46D-428D-95C8-4C1CCA7825F1}" type="pres">
      <dgm:prSet presAssocID="{E2B7BCD5-91E1-4C54-ACA8-3503F2235B31}" presName="node" presStyleLbl="node1" presStyleIdx="2" presStyleCnt="5">
        <dgm:presLayoutVars>
          <dgm:bulletEnabled val="1"/>
        </dgm:presLayoutVars>
      </dgm:prSet>
      <dgm:spPr/>
      <dgm:t>
        <a:bodyPr/>
        <a:lstStyle/>
        <a:p>
          <a:endParaRPr lang="en-GB"/>
        </a:p>
      </dgm:t>
    </dgm:pt>
    <dgm:pt modelId="{2BD5071F-BD3D-4D2B-A5AD-C9FFAFAC8422}" type="pres">
      <dgm:prSet presAssocID="{426627AC-F196-41C1-875F-39A981796D6B}" presName="sibTrans" presStyleLbl="sibTrans2D1" presStyleIdx="2" presStyleCnt="5"/>
      <dgm:spPr/>
      <dgm:t>
        <a:bodyPr/>
        <a:lstStyle/>
        <a:p>
          <a:endParaRPr lang="en-GB"/>
        </a:p>
      </dgm:t>
    </dgm:pt>
    <dgm:pt modelId="{60D90FFA-AA4C-4CC3-9BE3-14A9882C6F82}" type="pres">
      <dgm:prSet presAssocID="{426627AC-F196-41C1-875F-39A981796D6B}" presName="connectorText" presStyleLbl="sibTrans2D1" presStyleIdx="2" presStyleCnt="5"/>
      <dgm:spPr/>
      <dgm:t>
        <a:bodyPr/>
        <a:lstStyle/>
        <a:p>
          <a:endParaRPr lang="en-GB"/>
        </a:p>
      </dgm:t>
    </dgm:pt>
    <dgm:pt modelId="{07FCD98D-C8FF-475E-B268-BA3B02B76DCA}" type="pres">
      <dgm:prSet presAssocID="{E708E158-03EC-41FF-A94A-45EA75B9D17E}" presName="node" presStyleLbl="node1" presStyleIdx="3" presStyleCnt="5">
        <dgm:presLayoutVars>
          <dgm:bulletEnabled val="1"/>
        </dgm:presLayoutVars>
      </dgm:prSet>
      <dgm:spPr/>
      <dgm:t>
        <a:bodyPr/>
        <a:lstStyle/>
        <a:p>
          <a:endParaRPr lang="en-GB"/>
        </a:p>
      </dgm:t>
    </dgm:pt>
    <dgm:pt modelId="{C408CCE8-E057-48E3-9C86-82FB0BB1D6FA}" type="pres">
      <dgm:prSet presAssocID="{AB9AA30F-B94C-4F73-ADFA-BAAAFECB9F4F}" presName="sibTrans" presStyleLbl="sibTrans2D1" presStyleIdx="3" presStyleCnt="5"/>
      <dgm:spPr/>
      <dgm:t>
        <a:bodyPr/>
        <a:lstStyle/>
        <a:p>
          <a:endParaRPr lang="en-GB"/>
        </a:p>
      </dgm:t>
    </dgm:pt>
    <dgm:pt modelId="{8CDE1057-E583-44E3-B187-4E7C287E0FBB}" type="pres">
      <dgm:prSet presAssocID="{AB9AA30F-B94C-4F73-ADFA-BAAAFECB9F4F}" presName="connectorText" presStyleLbl="sibTrans2D1" presStyleIdx="3" presStyleCnt="5"/>
      <dgm:spPr/>
      <dgm:t>
        <a:bodyPr/>
        <a:lstStyle/>
        <a:p>
          <a:endParaRPr lang="en-GB"/>
        </a:p>
      </dgm:t>
    </dgm:pt>
    <dgm:pt modelId="{6C27DD0C-4E61-40FD-AD9A-AC8F12C58030}" type="pres">
      <dgm:prSet presAssocID="{4C694401-91F2-4030-9523-9CCC8E23C953}" presName="node" presStyleLbl="node1" presStyleIdx="4" presStyleCnt="5">
        <dgm:presLayoutVars>
          <dgm:bulletEnabled val="1"/>
        </dgm:presLayoutVars>
      </dgm:prSet>
      <dgm:spPr/>
      <dgm:t>
        <a:bodyPr/>
        <a:lstStyle/>
        <a:p>
          <a:endParaRPr lang="en-GB"/>
        </a:p>
      </dgm:t>
    </dgm:pt>
    <dgm:pt modelId="{26F83E60-E460-4521-A0B4-A825D89961CE}" type="pres">
      <dgm:prSet presAssocID="{8C011ED1-AA47-422F-8415-F4F127496CDC}" presName="sibTrans" presStyleLbl="sibTrans2D1" presStyleIdx="4" presStyleCnt="5"/>
      <dgm:spPr/>
      <dgm:t>
        <a:bodyPr/>
        <a:lstStyle/>
        <a:p>
          <a:endParaRPr lang="en-GB"/>
        </a:p>
      </dgm:t>
    </dgm:pt>
    <dgm:pt modelId="{8DA5EAF7-194B-4781-BF4B-F74DFE61F354}" type="pres">
      <dgm:prSet presAssocID="{8C011ED1-AA47-422F-8415-F4F127496CDC}" presName="connectorText" presStyleLbl="sibTrans2D1" presStyleIdx="4" presStyleCnt="5"/>
      <dgm:spPr/>
      <dgm:t>
        <a:bodyPr/>
        <a:lstStyle/>
        <a:p>
          <a:endParaRPr lang="en-GB"/>
        </a:p>
      </dgm:t>
    </dgm:pt>
  </dgm:ptLst>
  <dgm:cxnLst>
    <dgm:cxn modelId="{F37875A5-533A-41D4-809E-19AA0F9C6C4D}" type="presOf" srcId="{CB40832A-1862-4328-9BCD-2209839ECCCF}" destId="{0AE76728-7F2F-4E15-AF7A-8CB452E5C2BC}" srcOrd="0" destOrd="0" presId="urn:microsoft.com/office/officeart/2005/8/layout/cycle2"/>
    <dgm:cxn modelId="{4DA2CB3A-0887-40D1-A730-C373730DD0BF}" type="presOf" srcId="{426627AC-F196-41C1-875F-39A981796D6B}" destId="{60D90FFA-AA4C-4CC3-9BE3-14A9882C6F82}" srcOrd="1" destOrd="0" presId="urn:microsoft.com/office/officeart/2005/8/layout/cycle2"/>
    <dgm:cxn modelId="{A2225653-389F-409A-B50A-B6CAE1052450}" srcId="{0F6512D5-EEAA-45B1-A99A-4EFFA88BFC90}" destId="{E708E158-03EC-41FF-A94A-45EA75B9D17E}" srcOrd="3" destOrd="0" parTransId="{FFBDE680-3938-4086-870C-F65EF122BCB3}" sibTransId="{AB9AA30F-B94C-4F73-ADFA-BAAAFECB9F4F}"/>
    <dgm:cxn modelId="{4B40FB40-C4B0-4405-BD1A-5CE8CDF442D5}" srcId="{0F6512D5-EEAA-45B1-A99A-4EFFA88BFC90}" destId="{2A40AE15-387D-4DE2-9DDF-C7A4C33092E2}" srcOrd="1" destOrd="0" parTransId="{08CF5C3B-6572-42DC-B7D9-7D857E203C97}" sibTransId="{1C1AF116-EE2B-44DA-9E2B-100E313581C5}"/>
    <dgm:cxn modelId="{2CB41B39-81C2-4134-9650-7F51B418D162}" type="presOf" srcId="{4C694401-91F2-4030-9523-9CCC8E23C953}" destId="{6C27DD0C-4E61-40FD-AD9A-AC8F12C58030}" srcOrd="0" destOrd="0" presId="urn:microsoft.com/office/officeart/2005/8/layout/cycle2"/>
    <dgm:cxn modelId="{73A40130-8474-4221-864D-7872DD8E1109}" type="presOf" srcId="{2A40AE15-387D-4DE2-9DDF-C7A4C33092E2}" destId="{4FD7BB8B-821D-4AF6-A453-6BFDA8ACB897}" srcOrd="0" destOrd="0" presId="urn:microsoft.com/office/officeart/2005/8/layout/cycle2"/>
    <dgm:cxn modelId="{4E75CE34-1267-4D9E-ABFA-1D752FDF906C}" type="presOf" srcId="{0F6512D5-EEAA-45B1-A99A-4EFFA88BFC90}" destId="{63A0E82F-354A-4FCD-9E03-BD124EF9C95A}" srcOrd="0" destOrd="0" presId="urn:microsoft.com/office/officeart/2005/8/layout/cycle2"/>
    <dgm:cxn modelId="{91A2C60E-92D2-4D28-AD06-F10AFB5DB44C}" srcId="{0F6512D5-EEAA-45B1-A99A-4EFFA88BFC90}" destId="{E2B7BCD5-91E1-4C54-ACA8-3503F2235B31}" srcOrd="2" destOrd="0" parTransId="{1CDC0B33-61ED-44DA-8D2C-25CBB92ED47F}" sibTransId="{426627AC-F196-41C1-875F-39A981796D6B}"/>
    <dgm:cxn modelId="{8F901BC4-FC75-4821-B9D3-1089F1F541E5}" type="presOf" srcId="{1C1AF116-EE2B-44DA-9E2B-100E313581C5}" destId="{595D04C3-0A26-4EE9-87C4-0AF2A5F36984}" srcOrd="0" destOrd="0" presId="urn:microsoft.com/office/officeart/2005/8/layout/cycle2"/>
    <dgm:cxn modelId="{85603E5C-BE51-4398-BB1A-7398E38491F5}" type="presOf" srcId="{E2B7BCD5-91E1-4C54-ACA8-3503F2235B31}" destId="{7F978CD7-C46D-428D-95C8-4C1CCA7825F1}" srcOrd="0" destOrd="0" presId="urn:microsoft.com/office/officeart/2005/8/layout/cycle2"/>
    <dgm:cxn modelId="{1FF2479C-117B-4A11-AE12-DA60123B9CE1}" type="presOf" srcId="{8C011ED1-AA47-422F-8415-F4F127496CDC}" destId="{26F83E60-E460-4521-A0B4-A825D89961CE}" srcOrd="0" destOrd="0" presId="urn:microsoft.com/office/officeart/2005/8/layout/cycle2"/>
    <dgm:cxn modelId="{562958E1-83DB-4693-B0CD-E6D88C634213}" type="presOf" srcId="{7042924D-AAD1-4E2C-912E-8DAA14917A3B}" destId="{5E07A27C-A1A7-4B06-8F5D-ABF270498DBB}" srcOrd="0" destOrd="0" presId="urn:microsoft.com/office/officeart/2005/8/layout/cycle2"/>
    <dgm:cxn modelId="{0F485093-09B0-456A-878A-DA9F69A90129}" type="presOf" srcId="{AB9AA30F-B94C-4F73-ADFA-BAAAFECB9F4F}" destId="{C408CCE8-E057-48E3-9C86-82FB0BB1D6FA}" srcOrd="0" destOrd="0" presId="urn:microsoft.com/office/officeart/2005/8/layout/cycle2"/>
    <dgm:cxn modelId="{6BC887FA-48B8-41B8-A13C-9FF817E50891}" srcId="{0F6512D5-EEAA-45B1-A99A-4EFFA88BFC90}" destId="{4C694401-91F2-4030-9523-9CCC8E23C953}" srcOrd="4" destOrd="0" parTransId="{4EF721D5-2B2F-48C7-A47F-BB1A56ECFD8B}" sibTransId="{8C011ED1-AA47-422F-8415-F4F127496CDC}"/>
    <dgm:cxn modelId="{C4CE5A98-108C-409C-A4FE-1C610F4C24E9}" type="presOf" srcId="{AB9AA30F-B94C-4F73-ADFA-BAAAFECB9F4F}" destId="{8CDE1057-E583-44E3-B187-4E7C287E0FBB}" srcOrd="1" destOrd="0" presId="urn:microsoft.com/office/officeart/2005/8/layout/cycle2"/>
    <dgm:cxn modelId="{E2B444EF-8977-4081-88AA-C4523BAC9CDC}" type="presOf" srcId="{7042924D-AAD1-4E2C-912E-8DAA14917A3B}" destId="{5FEC09B3-0A4A-494E-A629-ACC3D3B85FB3}" srcOrd="1" destOrd="0" presId="urn:microsoft.com/office/officeart/2005/8/layout/cycle2"/>
    <dgm:cxn modelId="{0185B051-30D4-4316-AAE6-C54704777F5C}" srcId="{0F6512D5-EEAA-45B1-A99A-4EFFA88BFC90}" destId="{CB40832A-1862-4328-9BCD-2209839ECCCF}" srcOrd="0" destOrd="0" parTransId="{D3EF534D-09BA-4EF5-BF0E-3149A53D1B6B}" sibTransId="{7042924D-AAD1-4E2C-912E-8DAA14917A3B}"/>
    <dgm:cxn modelId="{93EC66F0-F939-447F-839B-EDAB00FE46ED}" type="presOf" srcId="{1C1AF116-EE2B-44DA-9E2B-100E313581C5}" destId="{7523C107-7776-4914-86B5-7F88DD234F44}" srcOrd="1" destOrd="0" presId="urn:microsoft.com/office/officeart/2005/8/layout/cycle2"/>
    <dgm:cxn modelId="{EA2E100E-C731-41B9-9FEC-604137A0F856}" type="presOf" srcId="{426627AC-F196-41C1-875F-39A981796D6B}" destId="{2BD5071F-BD3D-4D2B-A5AD-C9FFAFAC8422}" srcOrd="0" destOrd="0" presId="urn:microsoft.com/office/officeart/2005/8/layout/cycle2"/>
    <dgm:cxn modelId="{557825CC-D93B-4463-923A-2A25030BF824}" type="presOf" srcId="{8C011ED1-AA47-422F-8415-F4F127496CDC}" destId="{8DA5EAF7-194B-4781-BF4B-F74DFE61F354}" srcOrd="1" destOrd="0" presId="urn:microsoft.com/office/officeart/2005/8/layout/cycle2"/>
    <dgm:cxn modelId="{EEDCFE3E-FFD3-4371-B17E-7061F0BB76C5}" type="presOf" srcId="{E708E158-03EC-41FF-A94A-45EA75B9D17E}" destId="{07FCD98D-C8FF-475E-B268-BA3B02B76DCA}" srcOrd="0" destOrd="0" presId="urn:microsoft.com/office/officeart/2005/8/layout/cycle2"/>
    <dgm:cxn modelId="{781FA2CF-2567-4345-A4DD-3D7432E2FD90}" type="presParOf" srcId="{63A0E82F-354A-4FCD-9E03-BD124EF9C95A}" destId="{0AE76728-7F2F-4E15-AF7A-8CB452E5C2BC}" srcOrd="0" destOrd="0" presId="urn:microsoft.com/office/officeart/2005/8/layout/cycle2"/>
    <dgm:cxn modelId="{A11064FB-5C71-490A-BD55-50CE47843EC4}" type="presParOf" srcId="{63A0E82F-354A-4FCD-9E03-BD124EF9C95A}" destId="{5E07A27C-A1A7-4B06-8F5D-ABF270498DBB}" srcOrd="1" destOrd="0" presId="urn:microsoft.com/office/officeart/2005/8/layout/cycle2"/>
    <dgm:cxn modelId="{F9463B44-8B2F-44FC-9CE2-90F4AB43D813}" type="presParOf" srcId="{5E07A27C-A1A7-4B06-8F5D-ABF270498DBB}" destId="{5FEC09B3-0A4A-494E-A629-ACC3D3B85FB3}" srcOrd="0" destOrd="0" presId="urn:microsoft.com/office/officeart/2005/8/layout/cycle2"/>
    <dgm:cxn modelId="{DB827028-470C-4A5A-B9C6-C89D97D6FCDD}" type="presParOf" srcId="{63A0E82F-354A-4FCD-9E03-BD124EF9C95A}" destId="{4FD7BB8B-821D-4AF6-A453-6BFDA8ACB897}" srcOrd="2" destOrd="0" presId="urn:microsoft.com/office/officeart/2005/8/layout/cycle2"/>
    <dgm:cxn modelId="{83BB9894-ECDF-454A-BD55-278F42E3F537}" type="presParOf" srcId="{63A0E82F-354A-4FCD-9E03-BD124EF9C95A}" destId="{595D04C3-0A26-4EE9-87C4-0AF2A5F36984}" srcOrd="3" destOrd="0" presId="urn:microsoft.com/office/officeart/2005/8/layout/cycle2"/>
    <dgm:cxn modelId="{0226191A-2E05-405B-9BF6-5C201F488331}" type="presParOf" srcId="{595D04C3-0A26-4EE9-87C4-0AF2A5F36984}" destId="{7523C107-7776-4914-86B5-7F88DD234F44}" srcOrd="0" destOrd="0" presId="urn:microsoft.com/office/officeart/2005/8/layout/cycle2"/>
    <dgm:cxn modelId="{172FDEF5-67DA-4A9F-9665-22F0D677E290}" type="presParOf" srcId="{63A0E82F-354A-4FCD-9E03-BD124EF9C95A}" destId="{7F978CD7-C46D-428D-95C8-4C1CCA7825F1}" srcOrd="4" destOrd="0" presId="urn:microsoft.com/office/officeart/2005/8/layout/cycle2"/>
    <dgm:cxn modelId="{2132A3AE-D0FE-4D43-8E99-049245A78233}" type="presParOf" srcId="{63A0E82F-354A-4FCD-9E03-BD124EF9C95A}" destId="{2BD5071F-BD3D-4D2B-A5AD-C9FFAFAC8422}" srcOrd="5" destOrd="0" presId="urn:microsoft.com/office/officeart/2005/8/layout/cycle2"/>
    <dgm:cxn modelId="{BFCF511E-1D8F-4BAD-96CD-EFD3792F7CF8}" type="presParOf" srcId="{2BD5071F-BD3D-4D2B-A5AD-C9FFAFAC8422}" destId="{60D90FFA-AA4C-4CC3-9BE3-14A9882C6F82}" srcOrd="0" destOrd="0" presId="urn:microsoft.com/office/officeart/2005/8/layout/cycle2"/>
    <dgm:cxn modelId="{27048FD6-B11E-4093-A44B-E635C37FA9BB}" type="presParOf" srcId="{63A0E82F-354A-4FCD-9E03-BD124EF9C95A}" destId="{07FCD98D-C8FF-475E-B268-BA3B02B76DCA}" srcOrd="6" destOrd="0" presId="urn:microsoft.com/office/officeart/2005/8/layout/cycle2"/>
    <dgm:cxn modelId="{6743AD64-2516-4906-A65C-2D7370D899CF}" type="presParOf" srcId="{63A0E82F-354A-4FCD-9E03-BD124EF9C95A}" destId="{C408CCE8-E057-48E3-9C86-82FB0BB1D6FA}" srcOrd="7" destOrd="0" presId="urn:microsoft.com/office/officeart/2005/8/layout/cycle2"/>
    <dgm:cxn modelId="{08683127-ADF5-4D4F-863F-B9B7B9530AFA}" type="presParOf" srcId="{C408CCE8-E057-48E3-9C86-82FB0BB1D6FA}" destId="{8CDE1057-E583-44E3-B187-4E7C287E0FBB}" srcOrd="0" destOrd="0" presId="urn:microsoft.com/office/officeart/2005/8/layout/cycle2"/>
    <dgm:cxn modelId="{C84B2515-6C15-43EC-8E2A-181001C10303}" type="presParOf" srcId="{63A0E82F-354A-4FCD-9E03-BD124EF9C95A}" destId="{6C27DD0C-4E61-40FD-AD9A-AC8F12C58030}" srcOrd="8" destOrd="0" presId="urn:microsoft.com/office/officeart/2005/8/layout/cycle2"/>
    <dgm:cxn modelId="{CF56F8AE-F981-490D-A748-0FFC68C37614}" type="presParOf" srcId="{63A0E82F-354A-4FCD-9E03-BD124EF9C95A}" destId="{26F83E60-E460-4521-A0B4-A825D89961CE}" srcOrd="9" destOrd="0" presId="urn:microsoft.com/office/officeart/2005/8/layout/cycle2"/>
    <dgm:cxn modelId="{7AB2ED18-8F26-4E45-80D7-A9FEB417B45E}" type="presParOf" srcId="{26F83E60-E460-4521-A0B4-A825D89961CE}" destId="{8DA5EAF7-194B-4781-BF4B-F74DFE61F354}" srcOrd="0" destOrd="0" presId="urn:microsoft.com/office/officeart/2005/8/layout/cycle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CA1DDDB-9B03-4C24-8C9C-0296D1274F9C}" type="doc">
      <dgm:prSet loTypeId="urn:microsoft.com/office/officeart/2005/8/layout/radial2" loCatId="relationship" qsTypeId="urn:microsoft.com/office/officeart/2005/8/quickstyle/3d1" qsCatId="3D" csTypeId="urn:microsoft.com/office/officeart/2005/8/colors/accent1_2" csCatId="accent1" phldr="1"/>
      <dgm:spPr/>
      <dgm:t>
        <a:bodyPr/>
        <a:lstStyle/>
        <a:p>
          <a:endParaRPr lang="en-GB"/>
        </a:p>
      </dgm:t>
    </dgm:pt>
    <dgm:pt modelId="{2D71C7A2-15D3-4080-AA90-C7D0BCD131BA}">
      <dgm:prSet phldrT="[Text]"/>
      <dgm:spPr/>
      <dgm:t>
        <a:bodyPr/>
        <a:lstStyle/>
        <a:p>
          <a:r>
            <a:rPr lang="en-GB"/>
            <a:t>Type of hazard </a:t>
          </a:r>
        </a:p>
      </dgm:t>
    </dgm:pt>
    <dgm:pt modelId="{57B8D989-7941-43FB-A6A3-05B35CF95B53}" type="parTrans" cxnId="{11803D1D-493E-4337-A185-7FAE235CAF95}">
      <dgm:prSet/>
      <dgm:spPr/>
      <dgm:t>
        <a:bodyPr/>
        <a:lstStyle/>
        <a:p>
          <a:endParaRPr lang="en-GB"/>
        </a:p>
      </dgm:t>
    </dgm:pt>
    <dgm:pt modelId="{995B0E28-1674-4ED5-BFEB-1B2CD856A25C}" type="sibTrans" cxnId="{11803D1D-493E-4337-A185-7FAE235CAF95}">
      <dgm:prSet/>
      <dgm:spPr/>
      <dgm:t>
        <a:bodyPr/>
        <a:lstStyle/>
        <a:p>
          <a:endParaRPr lang="en-GB"/>
        </a:p>
      </dgm:t>
    </dgm:pt>
    <dgm:pt modelId="{40DD8699-D715-4689-AA87-C3BC1EAC2E9B}">
      <dgm:prSet phldrT="[Text]" custT="1"/>
      <dgm:spPr/>
      <dgm:t>
        <a:bodyPr/>
        <a:lstStyle/>
        <a:p>
          <a:r>
            <a:rPr lang="en-GB" sz="1000"/>
            <a:t>Scale, impact and magnitude </a:t>
          </a:r>
        </a:p>
      </dgm:t>
    </dgm:pt>
    <dgm:pt modelId="{49D5900E-D122-47F2-9214-8C3DE6EF3C1E}" type="parTrans" cxnId="{06ABBC39-0665-441B-9CE1-8B33F4C1ADE3}">
      <dgm:prSet/>
      <dgm:spPr/>
      <dgm:t>
        <a:bodyPr/>
        <a:lstStyle/>
        <a:p>
          <a:endParaRPr lang="en-GB"/>
        </a:p>
      </dgm:t>
    </dgm:pt>
    <dgm:pt modelId="{EB790F66-4E81-4DD7-8F18-6C603165B51F}" type="sibTrans" cxnId="{06ABBC39-0665-441B-9CE1-8B33F4C1ADE3}">
      <dgm:prSet/>
      <dgm:spPr/>
      <dgm:t>
        <a:bodyPr/>
        <a:lstStyle/>
        <a:p>
          <a:endParaRPr lang="en-GB"/>
        </a:p>
      </dgm:t>
    </dgm:pt>
    <dgm:pt modelId="{6DD973E3-4DC8-424F-9677-DE605A7FBD9B}">
      <dgm:prSet phldrT="[Text]"/>
      <dgm:spPr/>
      <dgm:t>
        <a:bodyPr/>
        <a:lstStyle/>
        <a:p>
          <a:r>
            <a:rPr lang="en-GB"/>
            <a:t>Topography of region </a:t>
          </a:r>
        </a:p>
      </dgm:t>
    </dgm:pt>
    <dgm:pt modelId="{2772B9BC-4AEE-4009-99CD-24BF726BD47B}" type="parTrans" cxnId="{810F9C3B-A44F-425B-A65D-7581651C261F}">
      <dgm:prSet/>
      <dgm:spPr/>
      <dgm:t>
        <a:bodyPr/>
        <a:lstStyle/>
        <a:p>
          <a:endParaRPr lang="en-GB"/>
        </a:p>
      </dgm:t>
    </dgm:pt>
    <dgm:pt modelId="{2A2837EB-62EF-4014-A5C7-1B4AEB164664}" type="sibTrans" cxnId="{810F9C3B-A44F-425B-A65D-7581651C261F}">
      <dgm:prSet/>
      <dgm:spPr/>
      <dgm:t>
        <a:bodyPr/>
        <a:lstStyle/>
        <a:p>
          <a:endParaRPr lang="en-GB"/>
        </a:p>
      </dgm:t>
    </dgm:pt>
    <dgm:pt modelId="{3DD7ACCF-F9A5-4F49-A065-721EA547A9B8}">
      <dgm:prSet phldrT="[Text]" custT="1"/>
      <dgm:spPr/>
      <dgm:t>
        <a:bodyPr/>
        <a:lstStyle/>
        <a:p>
          <a:r>
            <a:rPr lang="en-GB" sz="1000"/>
            <a:t>E.g Mountainous </a:t>
          </a:r>
        </a:p>
      </dgm:t>
    </dgm:pt>
    <dgm:pt modelId="{7A35EBE4-8E0B-4FE8-94CD-CE0972552CFD}" type="parTrans" cxnId="{005A8457-94C9-4A42-BEBB-8158093C8288}">
      <dgm:prSet/>
      <dgm:spPr/>
      <dgm:t>
        <a:bodyPr/>
        <a:lstStyle/>
        <a:p>
          <a:endParaRPr lang="en-GB"/>
        </a:p>
      </dgm:t>
    </dgm:pt>
    <dgm:pt modelId="{BCF115C9-EA6F-437F-B272-B329ED4E96A9}" type="sibTrans" cxnId="{005A8457-94C9-4A42-BEBB-8158093C8288}">
      <dgm:prSet/>
      <dgm:spPr/>
      <dgm:t>
        <a:bodyPr/>
        <a:lstStyle/>
        <a:p>
          <a:endParaRPr lang="en-GB"/>
        </a:p>
      </dgm:t>
    </dgm:pt>
    <dgm:pt modelId="{47632ACC-018E-4DDC-97A2-4A362A295C1A}">
      <dgm:prSet phldrT="[Text]"/>
      <dgm:spPr/>
      <dgm:t>
        <a:bodyPr/>
        <a:lstStyle/>
        <a:p>
          <a:r>
            <a:rPr lang="en-GB"/>
            <a:t>Climate</a:t>
          </a:r>
        </a:p>
      </dgm:t>
    </dgm:pt>
    <dgm:pt modelId="{CFA7DFB9-B084-4D83-B4BA-9FAC4CCD9FC3}" type="parTrans" cxnId="{7EB533BF-977F-4C33-8F38-DF9B117B087E}">
      <dgm:prSet/>
      <dgm:spPr/>
      <dgm:t>
        <a:bodyPr/>
        <a:lstStyle/>
        <a:p>
          <a:endParaRPr lang="en-GB"/>
        </a:p>
      </dgm:t>
    </dgm:pt>
    <dgm:pt modelId="{48B0EBC1-0D71-4F1E-BAD2-42DD55E61A85}" type="sibTrans" cxnId="{7EB533BF-977F-4C33-8F38-DF9B117B087E}">
      <dgm:prSet/>
      <dgm:spPr/>
      <dgm:t>
        <a:bodyPr/>
        <a:lstStyle/>
        <a:p>
          <a:endParaRPr lang="en-GB"/>
        </a:p>
      </dgm:t>
    </dgm:pt>
    <dgm:pt modelId="{D99A6640-9AC4-4532-B0B4-1150BA41F085}">
      <dgm:prSet phldrT="[Text]" custT="1"/>
      <dgm:spPr/>
      <dgm:t>
        <a:bodyPr/>
        <a:lstStyle/>
        <a:p>
          <a:r>
            <a:rPr lang="en-GB" sz="1000"/>
            <a:t>Monsoon rain causes access problems to rescuers </a:t>
          </a:r>
        </a:p>
      </dgm:t>
    </dgm:pt>
    <dgm:pt modelId="{004B554F-2FBB-475C-970E-0F3FA5FD6F4E}" type="parTrans" cxnId="{01ECECC0-B66D-496F-B047-A8C39C4235C2}">
      <dgm:prSet/>
      <dgm:spPr/>
      <dgm:t>
        <a:bodyPr/>
        <a:lstStyle/>
        <a:p>
          <a:endParaRPr lang="en-GB"/>
        </a:p>
      </dgm:t>
    </dgm:pt>
    <dgm:pt modelId="{E8C2FA9E-7215-4AF0-BF7A-ABDC6605A011}" type="sibTrans" cxnId="{01ECECC0-B66D-496F-B047-A8C39C4235C2}">
      <dgm:prSet/>
      <dgm:spPr/>
      <dgm:t>
        <a:bodyPr/>
        <a:lstStyle/>
        <a:p>
          <a:endParaRPr lang="en-GB"/>
        </a:p>
      </dgm:t>
    </dgm:pt>
    <dgm:pt modelId="{A38FABDD-5739-46E6-BF70-268CB0FF024C}" type="pres">
      <dgm:prSet presAssocID="{0CA1DDDB-9B03-4C24-8C9C-0296D1274F9C}" presName="composite" presStyleCnt="0">
        <dgm:presLayoutVars>
          <dgm:chMax val="5"/>
          <dgm:dir/>
          <dgm:animLvl val="ctr"/>
          <dgm:resizeHandles val="exact"/>
        </dgm:presLayoutVars>
      </dgm:prSet>
      <dgm:spPr/>
      <dgm:t>
        <a:bodyPr/>
        <a:lstStyle/>
        <a:p>
          <a:endParaRPr lang="en-GB"/>
        </a:p>
      </dgm:t>
    </dgm:pt>
    <dgm:pt modelId="{428757F9-8047-42D5-A680-6E2E5D2373FC}" type="pres">
      <dgm:prSet presAssocID="{0CA1DDDB-9B03-4C24-8C9C-0296D1274F9C}" presName="cycle" presStyleCnt="0"/>
      <dgm:spPr/>
    </dgm:pt>
    <dgm:pt modelId="{AA77C771-C5BA-460F-879D-D6869F313B4A}" type="pres">
      <dgm:prSet presAssocID="{0CA1DDDB-9B03-4C24-8C9C-0296D1274F9C}" presName="centerShape" presStyleCnt="0"/>
      <dgm:spPr/>
    </dgm:pt>
    <dgm:pt modelId="{2C75331F-29D7-4A84-B17B-70B8A04B6410}" type="pres">
      <dgm:prSet presAssocID="{0CA1DDDB-9B03-4C24-8C9C-0296D1274F9C}" presName="connSite" presStyleLbl="node1" presStyleIdx="0" presStyleCnt="4"/>
      <dgm:spPr/>
    </dgm:pt>
    <dgm:pt modelId="{3386E43D-69E2-4675-8B07-BABC979F6A12}" type="pres">
      <dgm:prSet presAssocID="{0CA1DDDB-9B03-4C24-8C9C-0296D1274F9C}" presName="visible" presStyleLbl="node1" presStyleIdx="0" presStyleCnt="4"/>
      <dgm:spPr>
        <a:blipFill rotWithShape="0">
          <a:blip xmlns:r="http://schemas.openxmlformats.org/officeDocument/2006/relationships" r:embed="rId1"/>
          <a:stretch>
            <a:fillRect/>
          </a:stretch>
        </a:blipFill>
      </dgm:spPr>
    </dgm:pt>
    <dgm:pt modelId="{E0F52CDA-98D9-492E-985B-569673839FA2}" type="pres">
      <dgm:prSet presAssocID="{57B8D989-7941-43FB-A6A3-05B35CF95B53}" presName="Name25" presStyleLbl="parChTrans1D1" presStyleIdx="0" presStyleCnt="3"/>
      <dgm:spPr/>
      <dgm:t>
        <a:bodyPr/>
        <a:lstStyle/>
        <a:p>
          <a:endParaRPr lang="en-GB"/>
        </a:p>
      </dgm:t>
    </dgm:pt>
    <dgm:pt modelId="{2A261921-BA6B-43F0-AC7D-7F073B32837F}" type="pres">
      <dgm:prSet presAssocID="{2D71C7A2-15D3-4080-AA90-C7D0BCD131BA}" presName="node" presStyleCnt="0"/>
      <dgm:spPr/>
    </dgm:pt>
    <dgm:pt modelId="{52AB15CE-D680-42D6-9175-7F75E21B5F4B}" type="pres">
      <dgm:prSet presAssocID="{2D71C7A2-15D3-4080-AA90-C7D0BCD131BA}" presName="parentNode" presStyleLbl="node1" presStyleIdx="1" presStyleCnt="4">
        <dgm:presLayoutVars>
          <dgm:chMax val="1"/>
          <dgm:bulletEnabled val="1"/>
        </dgm:presLayoutVars>
      </dgm:prSet>
      <dgm:spPr/>
      <dgm:t>
        <a:bodyPr/>
        <a:lstStyle/>
        <a:p>
          <a:endParaRPr lang="en-GB"/>
        </a:p>
      </dgm:t>
    </dgm:pt>
    <dgm:pt modelId="{9563D8BB-C640-4269-AEC3-A13EE225B59F}" type="pres">
      <dgm:prSet presAssocID="{2D71C7A2-15D3-4080-AA90-C7D0BCD131BA}" presName="childNode" presStyleLbl="revTx" presStyleIdx="0" presStyleCnt="3">
        <dgm:presLayoutVars>
          <dgm:bulletEnabled val="1"/>
        </dgm:presLayoutVars>
      </dgm:prSet>
      <dgm:spPr/>
      <dgm:t>
        <a:bodyPr/>
        <a:lstStyle/>
        <a:p>
          <a:endParaRPr lang="en-GB"/>
        </a:p>
      </dgm:t>
    </dgm:pt>
    <dgm:pt modelId="{D5F7C6E3-8FFB-4593-92BA-931666BEA729}" type="pres">
      <dgm:prSet presAssocID="{2772B9BC-4AEE-4009-99CD-24BF726BD47B}" presName="Name25" presStyleLbl="parChTrans1D1" presStyleIdx="1" presStyleCnt="3"/>
      <dgm:spPr/>
      <dgm:t>
        <a:bodyPr/>
        <a:lstStyle/>
        <a:p>
          <a:endParaRPr lang="en-GB"/>
        </a:p>
      </dgm:t>
    </dgm:pt>
    <dgm:pt modelId="{8EEFCDCB-2864-49EC-9680-17A122974175}" type="pres">
      <dgm:prSet presAssocID="{6DD973E3-4DC8-424F-9677-DE605A7FBD9B}" presName="node" presStyleCnt="0"/>
      <dgm:spPr/>
    </dgm:pt>
    <dgm:pt modelId="{9DD75BE6-DE3B-422C-BA4E-6C60E52F90AF}" type="pres">
      <dgm:prSet presAssocID="{6DD973E3-4DC8-424F-9677-DE605A7FBD9B}" presName="parentNode" presStyleLbl="node1" presStyleIdx="2" presStyleCnt="4">
        <dgm:presLayoutVars>
          <dgm:chMax val="1"/>
          <dgm:bulletEnabled val="1"/>
        </dgm:presLayoutVars>
      </dgm:prSet>
      <dgm:spPr/>
      <dgm:t>
        <a:bodyPr/>
        <a:lstStyle/>
        <a:p>
          <a:endParaRPr lang="en-GB"/>
        </a:p>
      </dgm:t>
    </dgm:pt>
    <dgm:pt modelId="{553260B0-82E1-4739-A1D6-8E8725F93EA3}" type="pres">
      <dgm:prSet presAssocID="{6DD973E3-4DC8-424F-9677-DE605A7FBD9B}" presName="childNode" presStyleLbl="revTx" presStyleIdx="1" presStyleCnt="3">
        <dgm:presLayoutVars>
          <dgm:bulletEnabled val="1"/>
        </dgm:presLayoutVars>
      </dgm:prSet>
      <dgm:spPr/>
      <dgm:t>
        <a:bodyPr/>
        <a:lstStyle/>
        <a:p>
          <a:endParaRPr lang="en-GB"/>
        </a:p>
      </dgm:t>
    </dgm:pt>
    <dgm:pt modelId="{F0F7E105-1EFC-4628-85A7-F37550C97901}" type="pres">
      <dgm:prSet presAssocID="{CFA7DFB9-B084-4D83-B4BA-9FAC4CCD9FC3}" presName="Name25" presStyleLbl="parChTrans1D1" presStyleIdx="2" presStyleCnt="3"/>
      <dgm:spPr/>
      <dgm:t>
        <a:bodyPr/>
        <a:lstStyle/>
        <a:p>
          <a:endParaRPr lang="en-GB"/>
        </a:p>
      </dgm:t>
    </dgm:pt>
    <dgm:pt modelId="{08D3A281-20C7-4B44-8224-26ADA12A318E}" type="pres">
      <dgm:prSet presAssocID="{47632ACC-018E-4DDC-97A2-4A362A295C1A}" presName="node" presStyleCnt="0"/>
      <dgm:spPr/>
    </dgm:pt>
    <dgm:pt modelId="{DBA8A2BB-33B9-46DE-9C08-A67C8A6C9D63}" type="pres">
      <dgm:prSet presAssocID="{47632ACC-018E-4DDC-97A2-4A362A295C1A}" presName="parentNode" presStyleLbl="node1" presStyleIdx="3" presStyleCnt="4">
        <dgm:presLayoutVars>
          <dgm:chMax val="1"/>
          <dgm:bulletEnabled val="1"/>
        </dgm:presLayoutVars>
      </dgm:prSet>
      <dgm:spPr/>
      <dgm:t>
        <a:bodyPr/>
        <a:lstStyle/>
        <a:p>
          <a:endParaRPr lang="en-GB"/>
        </a:p>
      </dgm:t>
    </dgm:pt>
    <dgm:pt modelId="{8F23C7E6-9F5C-4FDD-8387-6DF2B5F3BF2C}" type="pres">
      <dgm:prSet presAssocID="{47632ACC-018E-4DDC-97A2-4A362A295C1A}" presName="childNode" presStyleLbl="revTx" presStyleIdx="2" presStyleCnt="3">
        <dgm:presLayoutVars>
          <dgm:bulletEnabled val="1"/>
        </dgm:presLayoutVars>
      </dgm:prSet>
      <dgm:spPr/>
      <dgm:t>
        <a:bodyPr/>
        <a:lstStyle/>
        <a:p>
          <a:endParaRPr lang="en-GB"/>
        </a:p>
      </dgm:t>
    </dgm:pt>
  </dgm:ptLst>
  <dgm:cxnLst>
    <dgm:cxn modelId="{B9E229E6-4BF5-455E-B6CF-2FCDD34EE394}" type="presOf" srcId="{2D71C7A2-15D3-4080-AA90-C7D0BCD131BA}" destId="{52AB15CE-D680-42D6-9175-7F75E21B5F4B}" srcOrd="0" destOrd="0" presId="urn:microsoft.com/office/officeart/2005/8/layout/radial2"/>
    <dgm:cxn modelId="{7BEE3850-FE03-4F5D-85A3-8C698AC5207A}" type="presOf" srcId="{CFA7DFB9-B084-4D83-B4BA-9FAC4CCD9FC3}" destId="{F0F7E105-1EFC-4628-85A7-F37550C97901}" srcOrd="0" destOrd="0" presId="urn:microsoft.com/office/officeart/2005/8/layout/radial2"/>
    <dgm:cxn modelId="{01ECECC0-B66D-496F-B047-A8C39C4235C2}" srcId="{47632ACC-018E-4DDC-97A2-4A362A295C1A}" destId="{D99A6640-9AC4-4532-B0B4-1150BA41F085}" srcOrd="0" destOrd="0" parTransId="{004B554F-2FBB-475C-970E-0F3FA5FD6F4E}" sibTransId="{E8C2FA9E-7215-4AF0-BF7A-ABDC6605A011}"/>
    <dgm:cxn modelId="{BDE4DC99-7051-4BD7-827F-73472EBD0512}" type="presOf" srcId="{2772B9BC-4AEE-4009-99CD-24BF726BD47B}" destId="{D5F7C6E3-8FFB-4593-92BA-931666BEA729}" srcOrd="0" destOrd="0" presId="urn:microsoft.com/office/officeart/2005/8/layout/radial2"/>
    <dgm:cxn modelId="{AF27E7B9-5F93-41D1-9423-6108B9E61C64}" type="presOf" srcId="{57B8D989-7941-43FB-A6A3-05B35CF95B53}" destId="{E0F52CDA-98D9-492E-985B-569673839FA2}" srcOrd="0" destOrd="0" presId="urn:microsoft.com/office/officeart/2005/8/layout/radial2"/>
    <dgm:cxn modelId="{6BE34C39-0508-4A91-88B9-64213A4721A8}" type="presOf" srcId="{40DD8699-D715-4689-AA87-C3BC1EAC2E9B}" destId="{9563D8BB-C640-4269-AEC3-A13EE225B59F}" srcOrd="0" destOrd="0" presId="urn:microsoft.com/office/officeart/2005/8/layout/radial2"/>
    <dgm:cxn modelId="{810F9C3B-A44F-425B-A65D-7581651C261F}" srcId="{0CA1DDDB-9B03-4C24-8C9C-0296D1274F9C}" destId="{6DD973E3-4DC8-424F-9677-DE605A7FBD9B}" srcOrd="1" destOrd="0" parTransId="{2772B9BC-4AEE-4009-99CD-24BF726BD47B}" sibTransId="{2A2837EB-62EF-4014-A5C7-1B4AEB164664}"/>
    <dgm:cxn modelId="{11803D1D-493E-4337-A185-7FAE235CAF95}" srcId="{0CA1DDDB-9B03-4C24-8C9C-0296D1274F9C}" destId="{2D71C7A2-15D3-4080-AA90-C7D0BCD131BA}" srcOrd="0" destOrd="0" parTransId="{57B8D989-7941-43FB-A6A3-05B35CF95B53}" sibTransId="{995B0E28-1674-4ED5-BFEB-1B2CD856A25C}"/>
    <dgm:cxn modelId="{1356ADFD-9E30-4DC6-9BF4-716862C4BBA2}" type="presOf" srcId="{6DD973E3-4DC8-424F-9677-DE605A7FBD9B}" destId="{9DD75BE6-DE3B-422C-BA4E-6C60E52F90AF}" srcOrd="0" destOrd="0" presId="urn:microsoft.com/office/officeart/2005/8/layout/radial2"/>
    <dgm:cxn modelId="{C1770A42-4142-4654-8A14-1E6E8A53B427}" type="presOf" srcId="{0CA1DDDB-9B03-4C24-8C9C-0296D1274F9C}" destId="{A38FABDD-5739-46E6-BF70-268CB0FF024C}" srcOrd="0" destOrd="0" presId="urn:microsoft.com/office/officeart/2005/8/layout/radial2"/>
    <dgm:cxn modelId="{06ABBC39-0665-441B-9CE1-8B33F4C1ADE3}" srcId="{2D71C7A2-15D3-4080-AA90-C7D0BCD131BA}" destId="{40DD8699-D715-4689-AA87-C3BC1EAC2E9B}" srcOrd="0" destOrd="0" parTransId="{49D5900E-D122-47F2-9214-8C3DE6EF3C1E}" sibTransId="{EB790F66-4E81-4DD7-8F18-6C603165B51F}"/>
    <dgm:cxn modelId="{7EB533BF-977F-4C33-8F38-DF9B117B087E}" srcId="{0CA1DDDB-9B03-4C24-8C9C-0296D1274F9C}" destId="{47632ACC-018E-4DDC-97A2-4A362A295C1A}" srcOrd="2" destOrd="0" parTransId="{CFA7DFB9-B084-4D83-B4BA-9FAC4CCD9FC3}" sibTransId="{48B0EBC1-0D71-4F1E-BAD2-42DD55E61A85}"/>
    <dgm:cxn modelId="{005A8457-94C9-4A42-BEBB-8158093C8288}" srcId="{6DD973E3-4DC8-424F-9677-DE605A7FBD9B}" destId="{3DD7ACCF-F9A5-4F49-A065-721EA547A9B8}" srcOrd="0" destOrd="0" parTransId="{7A35EBE4-8E0B-4FE8-94CD-CE0972552CFD}" sibTransId="{BCF115C9-EA6F-437F-B272-B329ED4E96A9}"/>
    <dgm:cxn modelId="{C403B19F-BAE4-4C9F-BB5C-71465B98AFE0}" type="presOf" srcId="{D99A6640-9AC4-4532-B0B4-1150BA41F085}" destId="{8F23C7E6-9F5C-4FDD-8387-6DF2B5F3BF2C}" srcOrd="0" destOrd="0" presId="urn:microsoft.com/office/officeart/2005/8/layout/radial2"/>
    <dgm:cxn modelId="{62731AEE-0226-4783-B457-274F76CB46BB}" type="presOf" srcId="{3DD7ACCF-F9A5-4F49-A065-721EA547A9B8}" destId="{553260B0-82E1-4739-A1D6-8E8725F93EA3}" srcOrd="0" destOrd="0" presId="urn:microsoft.com/office/officeart/2005/8/layout/radial2"/>
    <dgm:cxn modelId="{9FCE5DC4-33C4-4448-AD7A-3C1C6E762A56}" type="presOf" srcId="{47632ACC-018E-4DDC-97A2-4A362A295C1A}" destId="{DBA8A2BB-33B9-46DE-9C08-A67C8A6C9D63}" srcOrd="0" destOrd="0" presId="urn:microsoft.com/office/officeart/2005/8/layout/radial2"/>
    <dgm:cxn modelId="{A3047832-AA5D-447F-BF74-4E1B5832B830}" type="presParOf" srcId="{A38FABDD-5739-46E6-BF70-268CB0FF024C}" destId="{428757F9-8047-42D5-A680-6E2E5D2373FC}" srcOrd="0" destOrd="0" presId="urn:microsoft.com/office/officeart/2005/8/layout/radial2"/>
    <dgm:cxn modelId="{72F3908F-128D-4881-989D-7A7C1CC9DF48}" type="presParOf" srcId="{428757F9-8047-42D5-A680-6E2E5D2373FC}" destId="{AA77C771-C5BA-460F-879D-D6869F313B4A}" srcOrd="0" destOrd="0" presId="urn:microsoft.com/office/officeart/2005/8/layout/radial2"/>
    <dgm:cxn modelId="{CB5E636F-7BB9-4B80-924B-D9A7D056DAF5}" type="presParOf" srcId="{AA77C771-C5BA-460F-879D-D6869F313B4A}" destId="{2C75331F-29D7-4A84-B17B-70B8A04B6410}" srcOrd="0" destOrd="0" presId="urn:microsoft.com/office/officeart/2005/8/layout/radial2"/>
    <dgm:cxn modelId="{16A87B22-2AA0-4BD9-BF79-26F8FC4515A6}" type="presParOf" srcId="{AA77C771-C5BA-460F-879D-D6869F313B4A}" destId="{3386E43D-69E2-4675-8B07-BABC979F6A12}" srcOrd="1" destOrd="0" presId="urn:microsoft.com/office/officeart/2005/8/layout/radial2"/>
    <dgm:cxn modelId="{80CC31BB-2A17-45CB-92DE-188A26456237}" type="presParOf" srcId="{428757F9-8047-42D5-A680-6E2E5D2373FC}" destId="{E0F52CDA-98D9-492E-985B-569673839FA2}" srcOrd="1" destOrd="0" presId="urn:microsoft.com/office/officeart/2005/8/layout/radial2"/>
    <dgm:cxn modelId="{402D6BDE-07DA-40C4-A452-9F001D02D73C}" type="presParOf" srcId="{428757F9-8047-42D5-A680-6E2E5D2373FC}" destId="{2A261921-BA6B-43F0-AC7D-7F073B32837F}" srcOrd="2" destOrd="0" presId="urn:microsoft.com/office/officeart/2005/8/layout/radial2"/>
    <dgm:cxn modelId="{DAACFB6B-0E0E-4702-8A7E-90DC004FFAFD}" type="presParOf" srcId="{2A261921-BA6B-43F0-AC7D-7F073B32837F}" destId="{52AB15CE-D680-42D6-9175-7F75E21B5F4B}" srcOrd="0" destOrd="0" presId="urn:microsoft.com/office/officeart/2005/8/layout/radial2"/>
    <dgm:cxn modelId="{C68AD635-0F8F-4A36-B73E-C4C90F8E33C4}" type="presParOf" srcId="{2A261921-BA6B-43F0-AC7D-7F073B32837F}" destId="{9563D8BB-C640-4269-AEC3-A13EE225B59F}" srcOrd="1" destOrd="0" presId="urn:microsoft.com/office/officeart/2005/8/layout/radial2"/>
    <dgm:cxn modelId="{3DBCE8D8-8C41-4D62-B47E-23809E457318}" type="presParOf" srcId="{428757F9-8047-42D5-A680-6E2E5D2373FC}" destId="{D5F7C6E3-8FFB-4593-92BA-931666BEA729}" srcOrd="3" destOrd="0" presId="urn:microsoft.com/office/officeart/2005/8/layout/radial2"/>
    <dgm:cxn modelId="{C181FA07-CB44-43E4-B942-31F3DD56B6D3}" type="presParOf" srcId="{428757F9-8047-42D5-A680-6E2E5D2373FC}" destId="{8EEFCDCB-2864-49EC-9680-17A122974175}" srcOrd="4" destOrd="0" presId="urn:microsoft.com/office/officeart/2005/8/layout/radial2"/>
    <dgm:cxn modelId="{D45AF0FD-49E9-4622-8CD3-F2BB6119A2F6}" type="presParOf" srcId="{8EEFCDCB-2864-49EC-9680-17A122974175}" destId="{9DD75BE6-DE3B-422C-BA4E-6C60E52F90AF}" srcOrd="0" destOrd="0" presId="urn:microsoft.com/office/officeart/2005/8/layout/radial2"/>
    <dgm:cxn modelId="{C48AF724-CBA4-43C7-A578-6B28109F0827}" type="presParOf" srcId="{8EEFCDCB-2864-49EC-9680-17A122974175}" destId="{553260B0-82E1-4739-A1D6-8E8725F93EA3}" srcOrd="1" destOrd="0" presId="urn:microsoft.com/office/officeart/2005/8/layout/radial2"/>
    <dgm:cxn modelId="{26980C66-EF96-47A2-A840-07A827487AC1}" type="presParOf" srcId="{428757F9-8047-42D5-A680-6E2E5D2373FC}" destId="{F0F7E105-1EFC-4628-85A7-F37550C97901}" srcOrd="5" destOrd="0" presId="urn:microsoft.com/office/officeart/2005/8/layout/radial2"/>
    <dgm:cxn modelId="{540D133B-CB94-4F58-B620-2745E29482C1}" type="presParOf" srcId="{428757F9-8047-42D5-A680-6E2E5D2373FC}" destId="{08D3A281-20C7-4B44-8224-26ADA12A318E}" srcOrd="6" destOrd="0" presId="urn:microsoft.com/office/officeart/2005/8/layout/radial2"/>
    <dgm:cxn modelId="{6DCBCDD6-619C-4622-B378-0EE1952DFF02}" type="presParOf" srcId="{08D3A281-20C7-4B44-8224-26ADA12A318E}" destId="{DBA8A2BB-33B9-46DE-9C08-A67C8A6C9D63}" srcOrd="0" destOrd="0" presId="urn:microsoft.com/office/officeart/2005/8/layout/radial2"/>
    <dgm:cxn modelId="{3E5D6575-E72A-41C5-A219-C2832A8C120C}" type="presParOf" srcId="{08D3A281-20C7-4B44-8224-26ADA12A318E}" destId="{8F23C7E6-9F5C-4FDD-8387-6DF2B5F3BF2C}" srcOrd="1" destOrd="0" presId="urn:microsoft.com/office/officeart/2005/8/layout/radial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10941D3-DDB6-401D-A0B9-E27285C43EE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GB"/>
        </a:p>
      </dgm:t>
    </dgm:pt>
    <dgm:pt modelId="{B2A105A0-82F2-4431-8443-B3A761D5CFDF}">
      <dgm:prSet phldrT="[Text]"/>
      <dgm:spPr/>
      <dgm:t>
        <a:bodyPr/>
        <a:lstStyle/>
        <a:p>
          <a:r>
            <a:rPr lang="en-GB"/>
            <a:t>Human</a:t>
          </a:r>
        </a:p>
      </dgm:t>
    </dgm:pt>
    <dgm:pt modelId="{DA788822-6987-4C4D-A75E-369412854635}" type="parTrans" cxnId="{E69D500C-90E9-420B-BAFD-4114EEB03E25}">
      <dgm:prSet/>
      <dgm:spPr/>
      <dgm:t>
        <a:bodyPr/>
        <a:lstStyle/>
        <a:p>
          <a:endParaRPr lang="en-GB"/>
        </a:p>
      </dgm:t>
    </dgm:pt>
    <dgm:pt modelId="{1663431D-FADF-4866-965C-DE8E8C962CB6}" type="sibTrans" cxnId="{E69D500C-90E9-420B-BAFD-4114EEB03E25}">
      <dgm:prSet/>
      <dgm:spPr/>
      <dgm:t>
        <a:bodyPr/>
        <a:lstStyle/>
        <a:p>
          <a:endParaRPr lang="en-GB"/>
        </a:p>
      </dgm:t>
    </dgm:pt>
    <dgm:pt modelId="{095E7B63-2819-448F-A0FE-53F6AFC9439F}">
      <dgm:prSet phldrT="[Text]"/>
      <dgm:spPr/>
      <dgm:t>
        <a:bodyPr/>
        <a:lstStyle/>
        <a:p>
          <a:r>
            <a:rPr lang="en-GB"/>
            <a:t>Degree of comunity prepardness </a:t>
          </a:r>
        </a:p>
      </dgm:t>
    </dgm:pt>
    <dgm:pt modelId="{A43262DC-8134-4D8A-8278-92D1A22C7C24}" type="parTrans" cxnId="{872223B1-4E32-42CE-BF9F-610402822DC6}">
      <dgm:prSet/>
      <dgm:spPr/>
      <dgm:t>
        <a:bodyPr/>
        <a:lstStyle/>
        <a:p>
          <a:endParaRPr lang="en-GB"/>
        </a:p>
      </dgm:t>
    </dgm:pt>
    <dgm:pt modelId="{E379A652-C4DE-47A4-ACDD-C63F2ADFF0F0}" type="sibTrans" cxnId="{872223B1-4E32-42CE-BF9F-610402822DC6}">
      <dgm:prSet/>
      <dgm:spPr/>
      <dgm:t>
        <a:bodyPr/>
        <a:lstStyle/>
        <a:p>
          <a:endParaRPr lang="en-GB"/>
        </a:p>
      </dgm:t>
    </dgm:pt>
    <dgm:pt modelId="{51EDBA1B-1FB0-44AA-94FF-BCD525AC2D49}">
      <dgm:prSet phldrT="[Text]"/>
      <dgm:spPr/>
      <dgm:t>
        <a:bodyPr/>
        <a:lstStyle/>
        <a:p>
          <a:r>
            <a:rPr lang="en-GB"/>
            <a:t>Scientific understanding </a:t>
          </a:r>
        </a:p>
      </dgm:t>
    </dgm:pt>
    <dgm:pt modelId="{F5BFEDBB-DF9B-431E-BE05-B834E1451BC7}" type="parTrans" cxnId="{7A443EBD-7B31-49EF-96F3-28636032D109}">
      <dgm:prSet/>
      <dgm:spPr/>
      <dgm:t>
        <a:bodyPr/>
        <a:lstStyle/>
        <a:p>
          <a:endParaRPr lang="en-GB"/>
        </a:p>
      </dgm:t>
    </dgm:pt>
    <dgm:pt modelId="{646A6891-71D4-43B8-BDCE-A3A5A1608190}" type="sibTrans" cxnId="{7A443EBD-7B31-49EF-96F3-28636032D109}">
      <dgm:prSet/>
      <dgm:spPr/>
      <dgm:t>
        <a:bodyPr/>
        <a:lstStyle/>
        <a:p>
          <a:endParaRPr lang="en-GB"/>
        </a:p>
      </dgm:t>
    </dgm:pt>
    <dgm:pt modelId="{F52A7EF6-7CED-4CEF-A230-DA3909EC3BE6}">
      <dgm:prSet phldrT="[Text]"/>
      <dgm:spPr/>
      <dgm:t>
        <a:bodyPr/>
        <a:lstStyle/>
        <a:p>
          <a:r>
            <a:rPr lang="en-GB"/>
            <a:t>education and training</a:t>
          </a:r>
        </a:p>
      </dgm:t>
    </dgm:pt>
    <dgm:pt modelId="{C72A77C4-55CE-462D-8564-77A7A92FD8AB}" type="parTrans" cxnId="{F1184015-A038-4434-BAB1-789B8BE0A7F3}">
      <dgm:prSet/>
      <dgm:spPr/>
      <dgm:t>
        <a:bodyPr/>
        <a:lstStyle/>
        <a:p>
          <a:endParaRPr lang="en-GB"/>
        </a:p>
      </dgm:t>
    </dgm:pt>
    <dgm:pt modelId="{1605A72A-6E30-42CA-9AAA-10E12D471473}" type="sibTrans" cxnId="{F1184015-A038-4434-BAB1-789B8BE0A7F3}">
      <dgm:prSet/>
      <dgm:spPr/>
      <dgm:t>
        <a:bodyPr/>
        <a:lstStyle/>
        <a:p>
          <a:endParaRPr lang="en-GB"/>
        </a:p>
      </dgm:t>
    </dgm:pt>
    <dgm:pt modelId="{DD275037-BAB7-4425-BB81-C11123FE2F68}">
      <dgm:prSet phldrT="[Text]"/>
      <dgm:spPr/>
      <dgm:t>
        <a:bodyPr/>
        <a:lstStyle/>
        <a:p>
          <a:r>
            <a:rPr lang="en-GB"/>
            <a:t>Level of development </a:t>
          </a:r>
        </a:p>
      </dgm:t>
    </dgm:pt>
    <dgm:pt modelId="{7C41A724-6ECE-4701-94ED-459DC029DE1F}" type="parTrans" cxnId="{46D5A762-CC06-438B-8E36-12CC2F86DFFC}">
      <dgm:prSet/>
      <dgm:spPr/>
      <dgm:t>
        <a:bodyPr/>
        <a:lstStyle/>
        <a:p>
          <a:endParaRPr lang="en-GB"/>
        </a:p>
      </dgm:t>
    </dgm:pt>
    <dgm:pt modelId="{40F4DA50-91F7-45CD-AF48-CE064C29446C}" type="sibTrans" cxnId="{46D5A762-CC06-438B-8E36-12CC2F86DFFC}">
      <dgm:prSet/>
      <dgm:spPr/>
      <dgm:t>
        <a:bodyPr/>
        <a:lstStyle/>
        <a:p>
          <a:endParaRPr lang="en-GB"/>
        </a:p>
      </dgm:t>
    </dgm:pt>
    <dgm:pt modelId="{F78E2B9A-635E-4EC6-91F0-8F0CF9D11A1A}">
      <dgm:prSet phldrT="[Text]"/>
      <dgm:spPr/>
      <dgm:t>
        <a:bodyPr/>
        <a:lstStyle/>
        <a:p>
          <a:r>
            <a:rPr lang="en-GB"/>
            <a:t>Infrastructure</a:t>
          </a:r>
        </a:p>
      </dgm:t>
    </dgm:pt>
    <dgm:pt modelId="{F59F889B-47DB-4E00-A4FE-31DA7CF3C7EB}" type="parTrans" cxnId="{BEC939C9-1A11-4C2F-B595-F811E44C8C7E}">
      <dgm:prSet/>
      <dgm:spPr/>
      <dgm:t>
        <a:bodyPr/>
        <a:lstStyle/>
        <a:p>
          <a:endParaRPr lang="en-GB"/>
        </a:p>
      </dgm:t>
    </dgm:pt>
    <dgm:pt modelId="{DDDDAD0B-855C-42F2-91F1-7825FD709F80}" type="sibTrans" cxnId="{BEC939C9-1A11-4C2F-B595-F811E44C8C7E}">
      <dgm:prSet/>
      <dgm:spPr/>
      <dgm:t>
        <a:bodyPr/>
        <a:lstStyle/>
        <a:p>
          <a:endParaRPr lang="en-GB"/>
        </a:p>
      </dgm:t>
    </dgm:pt>
    <dgm:pt modelId="{E7591D7A-4A5D-4773-A073-625CD1476863}">
      <dgm:prSet phldrT="[Text]"/>
      <dgm:spPr/>
      <dgm:t>
        <a:bodyPr/>
        <a:lstStyle/>
        <a:p>
          <a:r>
            <a:rPr lang="en-GB"/>
            <a:t>Government competence and resources </a:t>
          </a:r>
        </a:p>
      </dgm:t>
    </dgm:pt>
    <dgm:pt modelId="{7E975294-C791-4630-BC66-EBA2EF2D9298}" type="parTrans" cxnId="{E14520F6-8693-4046-969A-8734D4E6EAF2}">
      <dgm:prSet/>
      <dgm:spPr/>
      <dgm:t>
        <a:bodyPr/>
        <a:lstStyle/>
        <a:p>
          <a:endParaRPr lang="en-GB"/>
        </a:p>
      </dgm:t>
    </dgm:pt>
    <dgm:pt modelId="{2D19F21C-7D94-43B6-BB0E-C1A0E39EC7E5}" type="sibTrans" cxnId="{E14520F6-8693-4046-969A-8734D4E6EAF2}">
      <dgm:prSet/>
      <dgm:spPr/>
      <dgm:t>
        <a:bodyPr/>
        <a:lstStyle/>
        <a:p>
          <a:endParaRPr lang="en-GB"/>
        </a:p>
      </dgm:t>
    </dgm:pt>
    <dgm:pt modelId="{4CD60094-E54C-4F9B-86B4-161DE0677EDA}" type="pres">
      <dgm:prSet presAssocID="{210941D3-DDB6-401D-A0B9-E27285C43EED}" presName="Name0" presStyleCnt="0">
        <dgm:presLayoutVars>
          <dgm:chMax val="1"/>
          <dgm:dir/>
          <dgm:animLvl val="ctr"/>
          <dgm:resizeHandles val="exact"/>
        </dgm:presLayoutVars>
      </dgm:prSet>
      <dgm:spPr/>
      <dgm:t>
        <a:bodyPr/>
        <a:lstStyle/>
        <a:p>
          <a:endParaRPr lang="en-GB"/>
        </a:p>
      </dgm:t>
    </dgm:pt>
    <dgm:pt modelId="{BA73403C-266C-4533-938A-54FB8E91B465}" type="pres">
      <dgm:prSet presAssocID="{B2A105A0-82F2-4431-8443-B3A761D5CFDF}" presName="centerShape" presStyleLbl="node0" presStyleIdx="0" presStyleCnt="1"/>
      <dgm:spPr/>
      <dgm:t>
        <a:bodyPr/>
        <a:lstStyle/>
        <a:p>
          <a:endParaRPr lang="en-GB"/>
        </a:p>
      </dgm:t>
    </dgm:pt>
    <dgm:pt modelId="{A5663470-9061-4FCC-B4F0-FE5D4AFC6822}" type="pres">
      <dgm:prSet presAssocID="{A43262DC-8134-4D8A-8278-92D1A22C7C24}" presName="parTrans" presStyleLbl="sibTrans2D1" presStyleIdx="0" presStyleCnt="6"/>
      <dgm:spPr/>
      <dgm:t>
        <a:bodyPr/>
        <a:lstStyle/>
        <a:p>
          <a:endParaRPr lang="en-GB"/>
        </a:p>
      </dgm:t>
    </dgm:pt>
    <dgm:pt modelId="{6D572875-718C-4A7C-BD3A-D25D51686FF3}" type="pres">
      <dgm:prSet presAssocID="{A43262DC-8134-4D8A-8278-92D1A22C7C24}" presName="connectorText" presStyleLbl="sibTrans2D1" presStyleIdx="0" presStyleCnt="6"/>
      <dgm:spPr/>
      <dgm:t>
        <a:bodyPr/>
        <a:lstStyle/>
        <a:p>
          <a:endParaRPr lang="en-GB"/>
        </a:p>
      </dgm:t>
    </dgm:pt>
    <dgm:pt modelId="{6545B2DB-3089-4E36-AB07-1FAFC7E5BA9D}" type="pres">
      <dgm:prSet presAssocID="{095E7B63-2819-448F-A0FE-53F6AFC9439F}" presName="node" presStyleLbl="node1" presStyleIdx="0" presStyleCnt="6">
        <dgm:presLayoutVars>
          <dgm:bulletEnabled val="1"/>
        </dgm:presLayoutVars>
      </dgm:prSet>
      <dgm:spPr/>
      <dgm:t>
        <a:bodyPr/>
        <a:lstStyle/>
        <a:p>
          <a:endParaRPr lang="en-GB"/>
        </a:p>
      </dgm:t>
    </dgm:pt>
    <dgm:pt modelId="{AAA4092F-E950-4185-B5AB-B7B63A7483DD}" type="pres">
      <dgm:prSet presAssocID="{F5BFEDBB-DF9B-431E-BE05-B834E1451BC7}" presName="parTrans" presStyleLbl="sibTrans2D1" presStyleIdx="1" presStyleCnt="6"/>
      <dgm:spPr/>
      <dgm:t>
        <a:bodyPr/>
        <a:lstStyle/>
        <a:p>
          <a:endParaRPr lang="en-GB"/>
        </a:p>
      </dgm:t>
    </dgm:pt>
    <dgm:pt modelId="{1CCB1CC0-3638-48DA-A371-39E6C9C05340}" type="pres">
      <dgm:prSet presAssocID="{F5BFEDBB-DF9B-431E-BE05-B834E1451BC7}" presName="connectorText" presStyleLbl="sibTrans2D1" presStyleIdx="1" presStyleCnt="6"/>
      <dgm:spPr/>
      <dgm:t>
        <a:bodyPr/>
        <a:lstStyle/>
        <a:p>
          <a:endParaRPr lang="en-GB"/>
        </a:p>
      </dgm:t>
    </dgm:pt>
    <dgm:pt modelId="{E4B6F032-A781-4AAB-994B-2246D889E5C3}" type="pres">
      <dgm:prSet presAssocID="{51EDBA1B-1FB0-44AA-94FF-BCD525AC2D49}" presName="node" presStyleLbl="node1" presStyleIdx="1" presStyleCnt="6">
        <dgm:presLayoutVars>
          <dgm:bulletEnabled val="1"/>
        </dgm:presLayoutVars>
      </dgm:prSet>
      <dgm:spPr/>
      <dgm:t>
        <a:bodyPr/>
        <a:lstStyle/>
        <a:p>
          <a:endParaRPr lang="en-GB"/>
        </a:p>
      </dgm:t>
    </dgm:pt>
    <dgm:pt modelId="{6BD0CAFD-DFF2-4DD5-9857-FDD6BE08DC8E}" type="pres">
      <dgm:prSet presAssocID="{C72A77C4-55CE-462D-8564-77A7A92FD8AB}" presName="parTrans" presStyleLbl="sibTrans2D1" presStyleIdx="2" presStyleCnt="6"/>
      <dgm:spPr/>
      <dgm:t>
        <a:bodyPr/>
        <a:lstStyle/>
        <a:p>
          <a:endParaRPr lang="en-GB"/>
        </a:p>
      </dgm:t>
    </dgm:pt>
    <dgm:pt modelId="{762F0DE0-BF4E-4728-8D28-FB30604EA8E3}" type="pres">
      <dgm:prSet presAssocID="{C72A77C4-55CE-462D-8564-77A7A92FD8AB}" presName="connectorText" presStyleLbl="sibTrans2D1" presStyleIdx="2" presStyleCnt="6"/>
      <dgm:spPr/>
      <dgm:t>
        <a:bodyPr/>
        <a:lstStyle/>
        <a:p>
          <a:endParaRPr lang="en-GB"/>
        </a:p>
      </dgm:t>
    </dgm:pt>
    <dgm:pt modelId="{170705AA-9D96-46B6-930C-840C57F19924}" type="pres">
      <dgm:prSet presAssocID="{F52A7EF6-7CED-4CEF-A230-DA3909EC3BE6}" presName="node" presStyleLbl="node1" presStyleIdx="2" presStyleCnt="6">
        <dgm:presLayoutVars>
          <dgm:bulletEnabled val="1"/>
        </dgm:presLayoutVars>
      </dgm:prSet>
      <dgm:spPr/>
      <dgm:t>
        <a:bodyPr/>
        <a:lstStyle/>
        <a:p>
          <a:endParaRPr lang="en-GB"/>
        </a:p>
      </dgm:t>
    </dgm:pt>
    <dgm:pt modelId="{6956C1E1-5B76-4C4B-95A0-8DCF07957D59}" type="pres">
      <dgm:prSet presAssocID="{7C41A724-6ECE-4701-94ED-459DC029DE1F}" presName="parTrans" presStyleLbl="sibTrans2D1" presStyleIdx="3" presStyleCnt="6"/>
      <dgm:spPr/>
      <dgm:t>
        <a:bodyPr/>
        <a:lstStyle/>
        <a:p>
          <a:endParaRPr lang="en-GB"/>
        </a:p>
      </dgm:t>
    </dgm:pt>
    <dgm:pt modelId="{B074C668-7093-46DF-A05E-8FDD330FA154}" type="pres">
      <dgm:prSet presAssocID="{7C41A724-6ECE-4701-94ED-459DC029DE1F}" presName="connectorText" presStyleLbl="sibTrans2D1" presStyleIdx="3" presStyleCnt="6"/>
      <dgm:spPr/>
      <dgm:t>
        <a:bodyPr/>
        <a:lstStyle/>
        <a:p>
          <a:endParaRPr lang="en-GB"/>
        </a:p>
      </dgm:t>
    </dgm:pt>
    <dgm:pt modelId="{91C10FA5-73BC-42EF-AD1C-D1B3EDDC10A7}" type="pres">
      <dgm:prSet presAssocID="{DD275037-BAB7-4425-BB81-C11123FE2F68}" presName="node" presStyleLbl="node1" presStyleIdx="3" presStyleCnt="6">
        <dgm:presLayoutVars>
          <dgm:bulletEnabled val="1"/>
        </dgm:presLayoutVars>
      </dgm:prSet>
      <dgm:spPr/>
      <dgm:t>
        <a:bodyPr/>
        <a:lstStyle/>
        <a:p>
          <a:endParaRPr lang="en-GB"/>
        </a:p>
      </dgm:t>
    </dgm:pt>
    <dgm:pt modelId="{F27E629E-8E88-4D3B-B61A-D4620831315A}" type="pres">
      <dgm:prSet presAssocID="{F59F889B-47DB-4E00-A4FE-31DA7CF3C7EB}" presName="parTrans" presStyleLbl="sibTrans2D1" presStyleIdx="4" presStyleCnt="6"/>
      <dgm:spPr/>
      <dgm:t>
        <a:bodyPr/>
        <a:lstStyle/>
        <a:p>
          <a:endParaRPr lang="en-GB"/>
        </a:p>
      </dgm:t>
    </dgm:pt>
    <dgm:pt modelId="{1A92ECC1-A66C-4DFB-AA87-80636E2C3587}" type="pres">
      <dgm:prSet presAssocID="{F59F889B-47DB-4E00-A4FE-31DA7CF3C7EB}" presName="connectorText" presStyleLbl="sibTrans2D1" presStyleIdx="4" presStyleCnt="6"/>
      <dgm:spPr/>
      <dgm:t>
        <a:bodyPr/>
        <a:lstStyle/>
        <a:p>
          <a:endParaRPr lang="en-GB"/>
        </a:p>
      </dgm:t>
    </dgm:pt>
    <dgm:pt modelId="{025F847F-1B52-4D43-A158-34FE71C5CACD}" type="pres">
      <dgm:prSet presAssocID="{F78E2B9A-635E-4EC6-91F0-8F0CF9D11A1A}" presName="node" presStyleLbl="node1" presStyleIdx="4" presStyleCnt="6">
        <dgm:presLayoutVars>
          <dgm:bulletEnabled val="1"/>
        </dgm:presLayoutVars>
      </dgm:prSet>
      <dgm:spPr/>
      <dgm:t>
        <a:bodyPr/>
        <a:lstStyle/>
        <a:p>
          <a:endParaRPr lang="en-GB"/>
        </a:p>
      </dgm:t>
    </dgm:pt>
    <dgm:pt modelId="{1B1F8B0E-3F99-4905-8B13-DAE449A73AB3}" type="pres">
      <dgm:prSet presAssocID="{7E975294-C791-4630-BC66-EBA2EF2D9298}" presName="parTrans" presStyleLbl="sibTrans2D1" presStyleIdx="5" presStyleCnt="6"/>
      <dgm:spPr/>
      <dgm:t>
        <a:bodyPr/>
        <a:lstStyle/>
        <a:p>
          <a:endParaRPr lang="en-GB"/>
        </a:p>
      </dgm:t>
    </dgm:pt>
    <dgm:pt modelId="{06A061A5-F687-4FC1-863C-13221EB6E833}" type="pres">
      <dgm:prSet presAssocID="{7E975294-C791-4630-BC66-EBA2EF2D9298}" presName="connectorText" presStyleLbl="sibTrans2D1" presStyleIdx="5" presStyleCnt="6"/>
      <dgm:spPr/>
      <dgm:t>
        <a:bodyPr/>
        <a:lstStyle/>
        <a:p>
          <a:endParaRPr lang="en-GB"/>
        </a:p>
      </dgm:t>
    </dgm:pt>
    <dgm:pt modelId="{DDF4304C-6CEC-4673-8A70-B8D632625912}" type="pres">
      <dgm:prSet presAssocID="{E7591D7A-4A5D-4773-A073-625CD1476863}" presName="node" presStyleLbl="node1" presStyleIdx="5" presStyleCnt="6">
        <dgm:presLayoutVars>
          <dgm:bulletEnabled val="1"/>
        </dgm:presLayoutVars>
      </dgm:prSet>
      <dgm:spPr/>
      <dgm:t>
        <a:bodyPr/>
        <a:lstStyle/>
        <a:p>
          <a:endParaRPr lang="en-GB"/>
        </a:p>
      </dgm:t>
    </dgm:pt>
  </dgm:ptLst>
  <dgm:cxnLst>
    <dgm:cxn modelId="{2587AB6F-C1AD-4C81-9AAE-E7BAC6CE4D8E}" type="presOf" srcId="{F52A7EF6-7CED-4CEF-A230-DA3909EC3BE6}" destId="{170705AA-9D96-46B6-930C-840C57F19924}" srcOrd="0" destOrd="0" presId="urn:microsoft.com/office/officeart/2005/8/layout/radial5"/>
    <dgm:cxn modelId="{BEC939C9-1A11-4C2F-B595-F811E44C8C7E}" srcId="{B2A105A0-82F2-4431-8443-B3A761D5CFDF}" destId="{F78E2B9A-635E-4EC6-91F0-8F0CF9D11A1A}" srcOrd="4" destOrd="0" parTransId="{F59F889B-47DB-4E00-A4FE-31DA7CF3C7EB}" sibTransId="{DDDDAD0B-855C-42F2-91F1-7825FD709F80}"/>
    <dgm:cxn modelId="{E69D500C-90E9-420B-BAFD-4114EEB03E25}" srcId="{210941D3-DDB6-401D-A0B9-E27285C43EED}" destId="{B2A105A0-82F2-4431-8443-B3A761D5CFDF}" srcOrd="0" destOrd="0" parTransId="{DA788822-6987-4C4D-A75E-369412854635}" sibTransId="{1663431D-FADF-4866-965C-DE8E8C962CB6}"/>
    <dgm:cxn modelId="{9F6D32EA-36B9-4C76-8D5E-F2B9319C18C6}" type="presOf" srcId="{A43262DC-8134-4D8A-8278-92D1A22C7C24}" destId="{6D572875-718C-4A7C-BD3A-D25D51686FF3}" srcOrd="1" destOrd="0" presId="urn:microsoft.com/office/officeart/2005/8/layout/radial5"/>
    <dgm:cxn modelId="{4B2D6B52-4234-43E1-B548-3560025DBA64}" type="presOf" srcId="{7C41A724-6ECE-4701-94ED-459DC029DE1F}" destId="{B074C668-7093-46DF-A05E-8FDD330FA154}" srcOrd="1" destOrd="0" presId="urn:microsoft.com/office/officeart/2005/8/layout/radial5"/>
    <dgm:cxn modelId="{20839AE8-7E05-4591-83FC-1CA8B926C45D}" type="presOf" srcId="{DD275037-BAB7-4425-BB81-C11123FE2F68}" destId="{91C10FA5-73BC-42EF-AD1C-D1B3EDDC10A7}" srcOrd="0" destOrd="0" presId="urn:microsoft.com/office/officeart/2005/8/layout/radial5"/>
    <dgm:cxn modelId="{567C496B-3C5F-43F2-866C-2911497FE92D}" type="presOf" srcId="{7C41A724-6ECE-4701-94ED-459DC029DE1F}" destId="{6956C1E1-5B76-4C4B-95A0-8DCF07957D59}" srcOrd="0" destOrd="0" presId="urn:microsoft.com/office/officeart/2005/8/layout/radial5"/>
    <dgm:cxn modelId="{DB50B686-628B-4987-9EE7-C1148B64CDE7}" type="presOf" srcId="{51EDBA1B-1FB0-44AA-94FF-BCD525AC2D49}" destId="{E4B6F032-A781-4AAB-994B-2246D889E5C3}" srcOrd="0" destOrd="0" presId="urn:microsoft.com/office/officeart/2005/8/layout/radial5"/>
    <dgm:cxn modelId="{E14520F6-8693-4046-969A-8734D4E6EAF2}" srcId="{B2A105A0-82F2-4431-8443-B3A761D5CFDF}" destId="{E7591D7A-4A5D-4773-A073-625CD1476863}" srcOrd="5" destOrd="0" parTransId="{7E975294-C791-4630-BC66-EBA2EF2D9298}" sibTransId="{2D19F21C-7D94-43B6-BB0E-C1A0E39EC7E5}"/>
    <dgm:cxn modelId="{4B18C461-D812-4F5F-AD83-C1929C13EE11}" type="presOf" srcId="{F5BFEDBB-DF9B-431E-BE05-B834E1451BC7}" destId="{1CCB1CC0-3638-48DA-A371-39E6C9C05340}" srcOrd="1" destOrd="0" presId="urn:microsoft.com/office/officeart/2005/8/layout/radial5"/>
    <dgm:cxn modelId="{E1B19A24-BDF8-4840-8F0E-9DDBB3E6C8B6}" type="presOf" srcId="{F5BFEDBB-DF9B-431E-BE05-B834E1451BC7}" destId="{AAA4092F-E950-4185-B5AB-B7B63A7483DD}" srcOrd="0" destOrd="0" presId="urn:microsoft.com/office/officeart/2005/8/layout/radial5"/>
    <dgm:cxn modelId="{872223B1-4E32-42CE-BF9F-610402822DC6}" srcId="{B2A105A0-82F2-4431-8443-B3A761D5CFDF}" destId="{095E7B63-2819-448F-A0FE-53F6AFC9439F}" srcOrd="0" destOrd="0" parTransId="{A43262DC-8134-4D8A-8278-92D1A22C7C24}" sibTransId="{E379A652-C4DE-47A4-ACDD-C63F2ADFF0F0}"/>
    <dgm:cxn modelId="{76EE5CE0-D94C-4332-B3E3-9D7879463858}" type="presOf" srcId="{B2A105A0-82F2-4431-8443-B3A761D5CFDF}" destId="{BA73403C-266C-4533-938A-54FB8E91B465}" srcOrd="0" destOrd="0" presId="urn:microsoft.com/office/officeart/2005/8/layout/radial5"/>
    <dgm:cxn modelId="{BD03D70C-783A-451B-BEA7-154F25836F7D}" type="presOf" srcId="{F59F889B-47DB-4E00-A4FE-31DA7CF3C7EB}" destId="{F27E629E-8E88-4D3B-B61A-D4620831315A}" srcOrd="0" destOrd="0" presId="urn:microsoft.com/office/officeart/2005/8/layout/radial5"/>
    <dgm:cxn modelId="{EB00477B-801A-4EC1-A467-DD9592CB1469}" type="presOf" srcId="{A43262DC-8134-4D8A-8278-92D1A22C7C24}" destId="{A5663470-9061-4FCC-B4F0-FE5D4AFC6822}" srcOrd="0" destOrd="0" presId="urn:microsoft.com/office/officeart/2005/8/layout/radial5"/>
    <dgm:cxn modelId="{7A443EBD-7B31-49EF-96F3-28636032D109}" srcId="{B2A105A0-82F2-4431-8443-B3A761D5CFDF}" destId="{51EDBA1B-1FB0-44AA-94FF-BCD525AC2D49}" srcOrd="1" destOrd="0" parTransId="{F5BFEDBB-DF9B-431E-BE05-B834E1451BC7}" sibTransId="{646A6891-71D4-43B8-BDCE-A3A5A1608190}"/>
    <dgm:cxn modelId="{3E4AA19B-0B7F-4DDA-8334-79D461A821E3}" type="presOf" srcId="{F59F889B-47DB-4E00-A4FE-31DA7CF3C7EB}" destId="{1A92ECC1-A66C-4DFB-AA87-80636E2C3587}" srcOrd="1" destOrd="0" presId="urn:microsoft.com/office/officeart/2005/8/layout/radial5"/>
    <dgm:cxn modelId="{F1184015-A038-4434-BAB1-789B8BE0A7F3}" srcId="{B2A105A0-82F2-4431-8443-B3A761D5CFDF}" destId="{F52A7EF6-7CED-4CEF-A230-DA3909EC3BE6}" srcOrd="2" destOrd="0" parTransId="{C72A77C4-55CE-462D-8564-77A7A92FD8AB}" sibTransId="{1605A72A-6E30-42CA-9AAA-10E12D471473}"/>
    <dgm:cxn modelId="{46B0105E-C4DC-4CB0-85DB-24930B7E48D9}" type="presOf" srcId="{E7591D7A-4A5D-4773-A073-625CD1476863}" destId="{DDF4304C-6CEC-4673-8A70-B8D632625912}" srcOrd="0" destOrd="0" presId="urn:microsoft.com/office/officeart/2005/8/layout/radial5"/>
    <dgm:cxn modelId="{13AD1B57-42D4-4288-A40E-636E8D4299E2}" type="presOf" srcId="{C72A77C4-55CE-462D-8564-77A7A92FD8AB}" destId="{6BD0CAFD-DFF2-4DD5-9857-FDD6BE08DC8E}" srcOrd="0" destOrd="0" presId="urn:microsoft.com/office/officeart/2005/8/layout/radial5"/>
    <dgm:cxn modelId="{C05D680A-CF52-436C-AC0F-2539AAE9F18E}" type="presOf" srcId="{F78E2B9A-635E-4EC6-91F0-8F0CF9D11A1A}" destId="{025F847F-1B52-4D43-A158-34FE71C5CACD}" srcOrd="0" destOrd="0" presId="urn:microsoft.com/office/officeart/2005/8/layout/radial5"/>
    <dgm:cxn modelId="{52096D0D-8336-4BCA-8BC2-012FA088ACE4}" type="presOf" srcId="{7E975294-C791-4630-BC66-EBA2EF2D9298}" destId="{1B1F8B0E-3F99-4905-8B13-DAE449A73AB3}" srcOrd="0" destOrd="0" presId="urn:microsoft.com/office/officeart/2005/8/layout/radial5"/>
    <dgm:cxn modelId="{46D5A762-CC06-438B-8E36-12CC2F86DFFC}" srcId="{B2A105A0-82F2-4431-8443-B3A761D5CFDF}" destId="{DD275037-BAB7-4425-BB81-C11123FE2F68}" srcOrd="3" destOrd="0" parTransId="{7C41A724-6ECE-4701-94ED-459DC029DE1F}" sibTransId="{40F4DA50-91F7-45CD-AF48-CE064C29446C}"/>
    <dgm:cxn modelId="{8071A3D5-6D56-4439-A882-63E45443073C}" type="presOf" srcId="{C72A77C4-55CE-462D-8564-77A7A92FD8AB}" destId="{762F0DE0-BF4E-4728-8D28-FB30604EA8E3}" srcOrd="1" destOrd="0" presId="urn:microsoft.com/office/officeart/2005/8/layout/radial5"/>
    <dgm:cxn modelId="{768C8316-C69C-42EC-AF3B-C90CD0FA58C8}" type="presOf" srcId="{7E975294-C791-4630-BC66-EBA2EF2D9298}" destId="{06A061A5-F687-4FC1-863C-13221EB6E833}" srcOrd="1" destOrd="0" presId="urn:microsoft.com/office/officeart/2005/8/layout/radial5"/>
    <dgm:cxn modelId="{059EECE0-C8F5-4632-83ED-0DBC225C09BF}" type="presOf" srcId="{095E7B63-2819-448F-A0FE-53F6AFC9439F}" destId="{6545B2DB-3089-4E36-AB07-1FAFC7E5BA9D}" srcOrd="0" destOrd="0" presId="urn:microsoft.com/office/officeart/2005/8/layout/radial5"/>
    <dgm:cxn modelId="{F00C08CF-BC1E-4004-96E3-DE1D2FC1DA43}" type="presOf" srcId="{210941D3-DDB6-401D-A0B9-E27285C43EED}" destId="{4CD60094-E54C-4F9B-86B4-161DE0677EDA}" srcOrd="0" destOrd="0" presId="urn:microsoft.com/office/officeart/2005/8/layout/radial5"/>
    <dgm:cxn modelId="{6A9F90DF-0010-4649-8EC8-4641696F9FC6}" type="presParOf" srcId="{4CD60094-E54C-4F9B-86B4-161DE0677EDA}" destId="{BA73403C-266C-4533-938A-54FB8E91B465}" srcOrd="0" destOrd="0" presId="urn:microsoft.com/office/officeart/2005/8/layout/radial5"/>
    <dgm:cxn modelId="{2D3DDD6F-6CB6-44D3-A218-E2B3EB8F9B39}" type="presParOf" srcId="{4CD60094-E54C-4F9B-86B4-161DE0677EDA}" destId="{A5663470-9061-4FCC-B4F0-FE5D4AFC6822}" srcOrd="1" destOrd="0" presId="urn:microsoft.com/office/officeart/2005/8/layout/radial5"/>
    <dgm:cxn modelId="{F1C0870F-EFD8-4DF0-B030-9AEACBA513D2}" type="presParOf" srcId="{A5663470-9061-4FCC-B4F0-FE5D4AFC6822}" destId="{6D572875-718C-4A7C-BD3A-D25D51686FF3}" srcOrd="0" destOrd="0" presId="urn:microsoft.com/office/officeart/2005/8/layout/radial5"/>
    <dgm:cxn modelId="{7FBB344E-AD17-4DFF-8C6C-7BF46B0E4170}" type="presParOf" srcId="{4CD60094-E54C-4F9B-86B4-161DE0677EDA}" destId="{6545B2DB-3089-4E36-AB07-1FAFC7E5BA9D}" srcOrd="2" destOrd="0" presId="urn:microsoft.com/office/officeart/2005/8/layout/radial5"/>
    <dgm:cxn modelId="{B2A5E6E2-C758-463E-A416-75B54466A339}" type="presParOf" srcId="{4CD60094-E54C-4F9B-86B4-161DE0677EDA}" destId="{AAA4092F-E950-4185-B5AB-B7B63A7483DD}" srcOrd="3" destOrd="0" presId="urn:microsoft.com/office/officeart/2005/8/layout/radial5"/>
    <dgm:cxn modelId="{C6B9B3D4-30AA-4C9E-8CE5-8272A3D4F96D}" type="presParOf" srcId="{AAA4092F-E950-4185-B5AB-B7B63A7483DD}" destId="{1CCB1CC0-3638-48DA-A371-39E6C9C05340}" srcOrd="0" destOrd="0" presId="urn:microsoft.com/office/officeart/2005/8/layout/radial5"/>
    <dgm:cxn modelId="{83A60461-1D1F-4A82-8F8B-F7E6A7D6EE48}" type="presParOf" srcId="{4CD60094-E54C-4F9B-86B4-161DE0677EDA}" destId="{E4B6F032-A781-4AAB-994B-2246D889E5C3}" srcOrd="4" destOrd="0" presId="urn:microsoft.com/office/officeart/2005/8/layout/radial5"/>
    <dgm:cxn modelId="{1B8274F4-0DA5-4807-8F4D-DCD481601738}" type="presParOf" srcId="{4CD60094-E54C-4F9B-86B4-161DE0677EDA}" destId="{6BD0CAFD-DFF2-4DD5-9857-FDD6BE08DC8E}" srcOrd="5" destOrd="0" presId="urn:microsoft.com/office/officeart/2005/8/layout/radial5"/>
    <dgm:cxn modelId="{16CCB990-F753-4AA8-89A4-57E9175B3F62}" type="presParOf" srcId="{6BD0CAFD-DFF2-4DD5-9857-FDD6BE08DC8E}" destId="{762F0DE0-BF4E-4728-8D28-FB30604EA8E3}" srcOrd="0" destOrd="0" presId="urn:microsoft.com/office/officeart/2005/8/layout/radial5"/>
    <dgm:cxn modelId="{5FFFF8B3-1CFD-4C1B-AF47-3F70D1C899F2}" type="presParOf" srcId="{4CD60094-E54C-4F9B-86B4-161DE0677EDA}" destId="{170705AA-9D96-46B6-930C-840C57F19924}" srcOrd="6" destOrd="0" presId="urn:microsoft.com/office/officeart/2005/8/layout/radial5"/>
    <dgm:cxn modelId="{6DDC0166-05F4-4423-89A6-22E5249723E4}" type="presParOf" srcId="{4CD60094-E54C-4F9B-86B4-161DE0677EDA}" destId="{6956C1E1-5B76-4C4B-95A0-8DCF07957D59}" srcOrd="7" destOrd="0" presId="urn:microsoft.com/office/officeart/2005/8/layout/radial5"/>
    <dgm:cxn modelId="{0295957B-7E48-4BF7-B21F-8D5E89C236A9}" type="presParOf" srcId="{6956C1E1-5B76-4C4B-95A0-8DCF07957D59}" destId="{B074C668-7093-46DF-A05E-8FDD330FA154}" srcOrd="0" destOrd="0" presId="urn:microsoft.com/office/officeart/2005/8/layout/radial5"/>
    <dgm:cxn modelId="{0FD03B81-282B-4885-9D67-D0CCE6DF289E}" type="presParOf" srcId="{4CD60094-E54C-4F9B-86B4-161DE0677EDA}" destId="{91C10FA5-73BC-42EF-AD1C-D1B3EDDC10A7}" srcOrd="8" destOrd="0" presId="urn:microsoft.com/office/officeart/2005/8/layout/radial5"/>
    <dgm:cxn modelId="{C65EB7FF-84AD-4404-8A4F-9F62D12EBF0E}" type="presParOf" srcId="{4CD60094-E54C-4F9B-86B4-161DE0677EDA}" destId="{F27E629E-8E88-4D3B-B61A-D4620831315A}" srcOrd="9" destOrd="0" presId="urn:microsoft.com/office/officeart/2005/8/layout/radial5"/>
    <dgm:cxn modelId="{123564E9-FCF1-4CD6-A01E-082F5DFB2038}" type="presParOf" srcId="{F27E629E-8E88-4D3B-B61A-D4620831315A}" destId="{1A92ECC1-A66C-4DFB-AA87-80636E2C3587}" srcOrd="0" destOrd="0" presId="urn:microsoft.com/office/officeart/2005/8/layout/radial5"/>
    <dgm:cxn modelId="{3506C22F-078F-4B40-ADA3-3C4BF9D33E75}" type="presParOf" srcId="{4CD60094-E54C-4F9B-86B4-161DE0677EDA}" destId="{025F847F-1B52-4D43-A158-34FE71C5CACD}" srcOrd="10" destOrd="0" presId="urn:microsoft.com/office/officeart/2005/8/layout/radial5"/>
    <dgm:cxn modelId="{204F0CF5-6042-40CA-A174-20AEBD8C6083}" type="presParOf" srcId="{4CD60094-E54C-4F9B-86B4-161DE0677EDA}" destId="{1B1F8B0E-3F99-4905-8B13-DAE449A73AB3}" srcOrd="11" destOrd="0" presId="urn:microsoft.com/office/officeart/2005/8/layout/radial5"/>
    <dgm:cxn modelId="{A25435C9-73E9-47B1-B081-A441CB32558C}" type="presParOf" srcId="{1B1F8B0E-3F99-4905-8B13-DAE449A73AB3}" destId="{06A061A5-F687-4FC1-863C-13221EB6E833}" srcOrd="0" destOrd="0" presId="urn:microsoft.com/office/officeart/2005/8/layout/radial5"/>
    <dgm:cxn modelId="{68683765-5E87-4AC4-A6A1-9FDA60DF43E7}" type="presParOf" srcId="{4CD60094-E54C-4F9B-86B4-161DE0677EDA}" destId="{DDF4304C-6CEC-4673-8A70-B8D632625912}" srcOrd="12" destOrd="0" presId="urn:microsoft.com/office/officeart/2005/8/layout/radial5"/>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E76728-7F2F-4E15-AF7A-8CB452E5C2BC}">
      <dsp:nvSpPr>
        <dsp:cNvPr id="0" name=""/>
        <dsp:cNvSpPr/>
      </dsp:nvSpPr>
      <dsp:spPr>
        <a:xfrm>
          <a:off x="1330007" y="717"/>
          <a:ext cx="654685" cy="65468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Tecontic Hazard</a:t>
          </a:r>
        </a:p>
      </dsp:txBody>
      <dsp:txXfrm>
        <a:off x="1330007" y="717"/>
        <a:ext cx="654685" cy="654685"/>
      </dsp:txXfrm>
    </dsp:sp>
    <dsp:sp modelId="{5E07A27C-A1A7-4B06-8F5D-ABF270498DBB}">
      <dsp:nvSpPr>
        <dsp:cNvPr id="0" name=""/>
        <dsp:cNvSpPr/>
      </dsp:nvSpPr>
      <dsp:spPr>
        <a:xfrm rot="2160000">
          <a:off x="1963993" y="503583"/>
          <a:ext cx="174004" cy="22095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2160000">
        <a:off x="1963993" y="503583"/>
        <a:ext cx="174004" cy="220956"/>
      </dsp:txXfrm>
    </dsp:sp>
    <dsp:sp modelId="{4FD7BB8B-821D-4AF6-A453-6BFDA8ACB897}">
      <dsp:nvSpPr>
        <dsp:cNvPr id="0" name=""/>
        <dsp:cNvSpPr/>
      </dsp:nvSpPr>
      <dsp:spPr>
        <a:xfrm>
          <a:off x="2125267" y="578508"/>
          <a:ext cx="654685" cy="65468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Emergency</a:t>
          </a:r>
        </a:p>
      </dsp:txBody>
      <dsp:txXfrm>
        <a:off x="2125267" y="578508"/>
        <a:ext cx="654685" cy="654685"/>
      </dsp:txXfrm>
    </dsp:sp>
    <dsp:sp modelId="{595D04C3-0A26-4EE9-87C4-0AF2A5F36984}">
      <dsp:nvSpPr>
        <dsp:cNvPr id="0" name=""/>
        <dsp:cNvSpPr/>
      </dsp:nvSpPr>
      <dsp:spPr>
        <a:xfrm rot="6480000">
          <a:off x="2215248" y="1258132"/>
          <a:ext cx="174004" cy="22095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6480000">
        <a:off x="2215248" y="1258132"/>
        <a:ext cx="174004" cy="220956"/>
      </dsp:txXfrm>
    </dsp:sp>
    <dsp:sp modelId="{7F978CD7-C46D-428D-95C8-4C1CCA7825F1}">
      <dsp:nvSpPr>
        <dsp:cNvPr id="0" name=""/>
        <dsp:cNvSpPr/>
      </dsp:nvSpPr>
      <dsp:spPr>
        <a:xfrm>
          <a:off x="1821505" y="1513393"/>
          <a:ext cx="654685" cy="65468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Recovery</a:t>
          </a:r>
        </a:p>
      </dsp:txBody>
      <dsp:txXfrm>
        <a:off x="1821505" y="1513393"/>
        <a:ext cx="654685" cy="654685"/>
      </dsp:txXfrm>
    </dsp:sp>
    <dsp:sp modelId="{2BD5071F-BD3D-4D2B-A5AD-C9FFAFAC8422}">
      <dsp:nvSpPr>
        <dsp:cNvPr id="0" name=""/>
        <dsp:cNvSpPr/>
      </dsp:nvSpPr>
      <dsp:spPr>
        <a:xfrm rot="10800000">
          <a:off x="1575272" y="1730258"/>
          <a:ext cx="174004" cy="22095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10800000">
        <a:off x="1575272" y="1730258"/>
        <a:ext cx="174004" cy="220956"/>
      </dsp:txXfrm>
    </dsp:sp>
    <dsp:sp modelId="{07FCD98D-C8FF-475E-B268-BA3B02B76DCA}">
      <dsp:nvSpPr>
        <dsp:cNvPr id="0" name=""/>
        <dsp:cNvSpPr/>
      </dsp:nvSpPr>
      <dsp:spPr>
        <a:xfrm>
          <a:off x="838508" y="1513393"/>
          <a:ext cx="654685" cy="65468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Reconstruction</a:t>
          </a:r>
        </a:p>
      </dsp:txBody>
      <dsp:txXfrm>
        <a:off x="838508" y="1513393"/>
        <a:ext cx="654685" cy="654685"/>
      </dsp:txXfrm>
    </dsp:sp>
    <dsp:sp modelId="{C408CCE8-E057-48E3-9C86-82FB0BB1D6FA}">
      <dsp:nvSpPr>
        <dsp:cNvPr id="0" name=""/>
        <dsp:cNvSpPr/>
      </dsp:nvSpPr>
      <dsp:spPr>
        <a:xfrm rot="15120000">
          <a:off x="928489" y="1267499"/>
          <a:ext cx="174004" cy="22095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15120000">
        <a:off x="928489" y="1267499"/>
        <a:ext cx="174004" cy="220956"/>
      </dsp:txXfrm>
    </dsp:sp>
    <dsp:sp modelId="{6C27DD0C-4E61-40FD-AD9A-AC8F12C58030}">
      <dsp:nvSpPr>
        <dsp:cNvPr id="0" name=""/>
        <dsp:cNvSpPr/>
      </dsp:nvSpPr>
      <dsp:spPr>
        <a:xfrm>
          <a:off x="534746" y="578508"/>
          <a:ext cx="654685" cy="65468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Disaster-free period </a:t>
          </a:r>
        </a:p>
      </dsp:txBody>
      <dsp:txXfrm>
        <a:off x="534746" y="578508"/>
        <a:ext cx="654685" cy="654685"/>
      </dsp:txXfrm>
    </dsp:sp>
    <dsp:sp modelId="{26F83E60-E460-4521-A0B4-A825D89961CE}">
      <dsp:nvSpPr>
        <dsp:cNvPr id="0" name=""/>
        <dsp:cNvSpPr/>
      </dsp:nvSpPr>
      <dsp:spPr>
        <a:xfrm rot="19440000">
          <a:off x="1168733" y="509372"/>
          <a:ext cx="174004" cy="220956"/>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19440000">
        <a:off x="1168733" y="509372"/>
        <a:ext cx="174004" cy="22095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D80C57-611A-4C96-AE8F-F3422D0FD216}">
      <dsp:nvSpPr>
        <dsp:cNvPr id="0" name=""/>
        <dsp:cNvSpPr/>
      </dsp:nvSpPr>
      <dsp:spPr>
        <a:xfrm>
          <a:off x="1403603" y="21063"/>
          <a:ext cx="1095320" cy="109532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GB" sz="600" kern="1200"/>
            <a:t>Modify the loss</a:t>
          </a:r>
        </a:p>
      </dsp:txBody>
      <dsp:txXfrm>
        <a:off x="1529987" y="168510"/>
        <a:ext cx="842554" cy="347553"/>
      </dsp:txXfrm>
    </dsp:sp>
    <dsp:sp modelId="{99403A65-6126-4DBD-B2BE-E9C61163EC80}">
      <dsp:nvSpPr>
        <dsp:cNvPr id="0" name=""/>
        <dsp:cNvSpPr/>
      </dsp:nvSpPr>
      <dsp:spPr>
        <a:xfrm>
          <a:off x="1888072" y="505532"/>
          <a:ext cx="1095320" cy="109532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GB" sz="600" kern="1200"/>
            <a:t>Modify Vulnerability</a:t>
          </a:r>
        </a:p>
      </dsp:txBody>
      <dsp:txXfrm>
        <a:off x="2477860" y="631915"/>
        <a:ext cx="421277" cy="842554"/>
      </dsp:txXfrm>
    </dsp:sp>
    <dsp:sp modelId="{E0DD2091-4641-4A08-96D7-1605B1CB888F}">
      <dsp:nvSpPr>
        <dsp:cNvPr id="0" name=""/>
        <dsp:cNvSpPr/>
      </dsp:nvSpPr>
      <dsp:spPr>
        <a:xfrm>
          <a:off x="1403603" y="990000"/>
          <a:ext cx="1095320" cy="109532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GB" sz="600" b="0" kern="1200"/>
            <a:t>Modify the event</a:t>
          </a:r>
        </a:p>
      </dsp:txBody>
      <dsp:txXfrm>
        <a:off x="1529987" y="1590320"/>
        <a:ext cx="842554" cy="347553"/>
      </dsp:txXfrm>
    </dsp:sp>
    <dsp:sp modelId="{8E447D43-6CC3-426B-9889-68F9682EE58B}">
      <dsp:nvSpPr>
        <dsp:cNvPr id="0" name=""/>
        <dsp:cNvSpPr/>
      </dsp:nvSpPr>
      <dsp:spPr>
        <a:xfrm>
          <a:off x="919135" y="505532"/>
          <a:ext cx="1095320" cy="1095320"/>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r>
            <a:rPr lang="en-GB" sz="600" b="0" kern="1200"/>
            <a:t>Modify the cause </a:t>
          </a:r>
        </a:p>
      </dsp:txBody>
      <dsp:txXfrm>
        <a:off x="1003390" y="631915"/>
        <a:ext cx="421277" cy="84255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E76728-7F2F-4E15-AF7A-8CB452E5C2BC}">
      <dsp:nvSpPr>
        <dsp:cNvPr id="0" name=""/>
        <dsp:cNvSpPr/>
      </dsp:nvSpPr>
      <dsp:spPr>
        <a:xfrm>
          <a:off x="1291264" y="452"/>
          <a:ext cx="589296" cy="58929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Tecontic Hazard</a:t>
          </a:r>
        </a:p>
      </dsp:txBody>
      <dsp:txXfrm>
        <a:off x="1291264" y="452"/>
        <a:ext cx="589296" cy="589296"/>
      </dsp:txXfrm>
    </dsp:sp>
    <dsp:sp modelId="{5E07A27C-A1A7-4B06-8F5D-ABF270498DBB}">
      <dsp:nvSpPr>
        <dsp:cNvPr id="0" name=""/>
        <dsp:cNvSpPr/>
      </dsp:nvSpPr>
      <dsp:spPr>
        <a:xfrm rot="2160000">
          <a:off x="1861945" y="453128"/>
          <a:ext cx="156692" cy="1988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2160000">
        <a:off x="1861945" y="453128"/>
        <a:ext cx="156692" cy="198887"/>
      </dsp:txXfrm>
    </dsp:sp>
    <dsp:sp modelId="{4FD7BB8B-821D-4AF6-A453-6BFDA8ACB897}">
      <dsp:nvSpPr>
        <dsp:cNvPr id="0" name=""/>
        <dsp:cNvSpPr/>
      </dsp:nvSpPr>
      <dsp:spPr>
        <a:xfrm>
          <a:off x="2007198" y="520609"/>
          <a:ext cx="589296" cy="58929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Emergency</a:t>
          </a:r>
        </a:p>
      </dsp:txBody>
      <dsp:txXfrm>
        <a:off x="2007198" y="520609"/>
        <a:ext cx="589296" cy="589296"/>
      </dsp:txXfrm>
    </dsp:sp>
    <dsp:sp modelId="{595D04C3-0A26-4EE9-87C4-0AF2A5F36984}">
      <dsp:nvSpPr>
        <dsp:cNvPr id="0" name=""/>
        <dsp:cNvSpPr/>
      </dsp:nvSpPr>
      <dsp:spPr>
        <a:xfrm rot="6480000">
          <a:off x="2088139" y="1132411"/>
          <a:ext cx="156692" cy="1988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6480000">
        <a:off x="2088139" y="1132411"/>
        <a:ext cx="156692" cy="198887"/>
      </dsp:txXfrm>
    </dsp:sp>
    <dsp:sp modelId="{7F978CD7-C46D-428D-95C8-4C1CCA7825F1}">
      <dsp:nvSpPr>
        <dsp:cNvPr id="0" name=""/>
        <dsp:cNvSpPr/>
      </dsp:nvSpPr>
      <dsp:spPr>
        <a:xfrm>
          <a:off x="1733735" y="1362240"/>
          <a:ext cx="589296" cy="58929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Recovery</a:t>
          </a:r>
        </a:p>
      </dsp:txBody>
      <dsp:txXfrm>
        <a:off x="1733735" y="1362240"/>
        <a:ext cx="589296" cy="589296"/>
      </dsp:txXfrm>
    </dsp:sp>
    <dsp:sp modelId="{2BD5071F-BD3D-4D2B-A5AD-C9FFAFAC8422}">
      <dsp:nvSpPr>
        <dsp:cNvPr id="0" name=""/>
        <dsp:cNvSpPr/>
      </dsp:nvSpPr>
      <dsp:spPr>
        <a:xfrm rot="10800000">
          <a:off x="1512000" y="1557445"/>
          <a:ext cx="156692" cy="1988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10800000">
        <a:off x="1512000" y="1557445"/>
        <a:ext cx="156692" cy="198887"/>
      </dsp:txXfrm>
    </dsp:sp>
    <dsp:sp modelId="{07FCD98D-C8FF-475E-B268-BA3B02B76DCA}">
      <dsp:nvSpPr>
        <dsp:cNvPr id="0" name=""/>
        <dsp:cNvSpPr/>
      </dsp:nvSpPr>
      <dsp:spPr>
        <a:xfrm>
          <a:off x="848792" y="1362240"/>
          <a:ext cx="589296" cy="58929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Reconstruction</a:t>
          </a:r>
        </a:p>
      </dsp:txBody>
      <dsp:txXfrm>
        <a:off x="848792" y="1362240"/>
        <a:ext cx="589296" cy="589296"/>
      </dsp:txXfrm>
    </dsp:sp>
    <dsp:sp modelId="{C408CCE8-E057-48E3-9C86-82FB0BB1D6FA}">
      <dsp:nvSpPr>
        <dsp:cNvPr id="0" name=""/>
        <dsp:cNvSpPr/>
      </dsp:nvSpPr>
      <dsp:spPr>
        <a:xfrm rot="15120000">
          <a:off x="929733" y="1140847"/>
          <a:ext cx="156692" cy="1988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15120000">
        <a:off x="929733" y="1140847"/>
        <a:ext cx="156692" cy="198887"/>
      </dsp:txXfrm>
    </dsp:sp>
    <dsp:sp modelId="{6C27DD0C-4E61-40FD-AD9A-AC8F12C58030}">
      <dsp:nvSpPr>
        <dsp:cNvPr id="0" name=""/>
        <dsp:cNvSpPr/>
      </dsp:nvSpPr>
      <dsp:spPr>
        <a:xfrm>
          <a:off x="575329" y="520609"/>
          <a:ext cx="589296" cy="589296"/>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Disaster-free period </a:t>
          </a:r>
        </a:p>
      </dsp:txBody>
      <dsp:txXfrm>
        <a:off x="575329" y="520609"/>
        <a:ext cx="589296" cy="589296"/>
      </dsp:txXfrm>
    </dsp:sp>
    <dsp:sp modelId="{26F83E60-E460-4521-A0B4-A825D89961CE}">
      <dsp:nvSpPr>
        <dsp:cNvPr id="0" name=""/>
        <dsp:cNvSpPr/>
      </dsp:nvSpPr>
      <dsp:spPr>
        <a:xfrm rot="19440000">
          <a:off x="1146011" y="458342"/>
          <a:ext cx="156692" cy="198887"/>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GB" sz="400" kern="1200"/>
        </a:p>
      </dsp:txBody>
      <dsp:txXfrm rot="19440000">
        <a:off x="1146011" y="458342"/>
        <a:ext cx="156692" cy="19888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F7E105-1EFC-4628-85A7-F37550C97901}">
      <dsp:nvSpPr>
        <dsp:cNvPr id="0" name=""/>
        <dsp:cNvSpPr/>
      </dsp:nvSpPr>
      <dsp:spPr>
        <a:xfrm rot="2563624">
          <a:off x="1331158" y="1735337"/>
          <a:ext cx="380650" cy="54052"/>
        </a:xfrm>
        <a:custGeom>
          <a:avLst/>
          <a:gdLst/>
          <a:ahLst/>
          <a:cxnLst/>
          <a:rect l="0" t="0" r="0" b="0"/>
          <a:pathLst>
            <a:path>
              <a:moveTo>
                <a:pt x="0" y="27026"/>
              </a:moveTo>
              <a:lnTo>
                <a:pt x="380650" y="2702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5F7C6E3-8FFB-4593-92BA-931666BEA729}">
      <dsp:nvSpPr>
        <dsp:cNvPr id="0" name=""/>
        <dsp:cNvSpPr/>
      </dsp:nvSpPr>
      <dsp:spPr>
        <a:xfrm>
          <a:off x="1381672" y="1212971"/>
          <a:ext cx="423686" cy="54052"/>
        </a:xfrm>
        <a:custGeom>
          <a:avLst/>
          <a:gdLst/>
          <a:ahLst/>
          <a:cxnLst/>
          <a:rect l="0" t="0" r="0" b="0"/>
          <a:pathLst>
            <a:path>
              <a:moveTo>
                <a:pt x="0" y="27026"/>
              </a:moveTo>
              <a:lnTo>
                <a:pt x="423686" y="2702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0F52CDA-98D9-492E-985B-569673839FA2}">
      <dsp:nvSpPr>
        <dsp:cNvPr id="0" name=""/>
        <dsp:cNvSpPr/>
      </dsp:nvSpPr>
      <dsp:spPr>
        <a:xfrm rot="19103753">
          <a:off x="1325636" y="687433"/>
          <a:ext cx="444283" cy="54052"/>
        </a:xfrm>
        <a:custGeom>
          <a:avLst/>
          <a:gdLst/>
          <a:ahLst/>
          <a:cxnLst/>
          <a:rect l="0" t="0" r="0" b="0"/>
          <a:pathLst>
            <a:path>
              <a:moveTo>
                <a:pt x="0" y="27026"/>
              </a:moveTo>
              <a:lnTo>
                <a:pt x="444283" y="2702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386E43D-69E2-4675-8B07-BABC979F6A12}">
      <dsp:nvSpPr>
        <dsp:cNvPr id="0" name=""/>
        <dsp:cNvSpPr/>
      </dsp:nvSpPr>
      <dsp:spPr>
        <a:xfrm>
          <a:off x="347743" y="631804"/>
          <a:ext cx="1216386" cy="1216386"/>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52AB15CE-D680-42D6-9175-7F75E21B5F4B}">
      <dsp:nvSpPr>
        <dsp:cNvPr id="0" name=""/>
        <dsp:cNvSpPr/>
      </dsp:nvSpPr>
      <dsp:spPr>
        <a:xfrm>
          <a:off x="1628001" y="424"/>
          <a:ext cx="680942" cy="68094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Type of hazard </a:t>
          </a:r>
        </a:p>
      </dsp:txBody>
      <dsp:txXfrm>
        <a:off x="1628001" y="424"/>
        <a:ext cx="680942" cy="680942"/>
      </dsp:txXfrm>
    </dsp:sp>
    <dsp:sp modelId="{9563D8BB-C640-4269-AEC3-A13EE225B59F}">
      <dsp:nvSpPr>
        <dsp:cNvPr id="0" name=""/>
        <dsp:cNvSpPr/>
      </dsp:nvSpPr>
      <dsp:spPr>
        <a:xfrm>
          <a:off x="2377037" y="424"/>
          <a:ext cx="1021413" cy="6809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t>Scale, impact and magnitude </a:t>
          </a:r>
        </a:p>
      </dsp:txBody>
      <dsp:txXfrm>
        <a:off x="2377037" y="424"/>
        <a:ext cx="1021413" cy="680942"/>
      </dsp:txXfrm>
    </dsp:sp>
    <dsp:sp modelId="{9DD75BE6-DE3B-422C-BA4E-6C60E52F90AF}">
      <dsp:nvSpPr>
        <dsp:cNvPr id="0" name=""/>
        <dsp:cNvSpPr/>
      </dsp:nvSpPr>
      <dsp:spPr>
        <a:xfrm>
          <a:off x="1805358" y="875081"/>
          <a:ext cx="729831" cy="7298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Topography of region </a:t>
          </a:r>
        </a:p>
      </dsp:txBody>
      <dsp:txXfrm>
        <a:off x="1805358" y="875081"/>
        <a:ext cx="729831" cy="729831"/>
      </dsp:txXfrm>
    </dsp:sp>
    <dsp:sp modelId="{553260B0-82E1-4739-A1D6-8E8725F93EA3}">
      <dsp:nvSpPr>
        <dsp:cNvPr id="0" name=""/>
        <dsp:cNvSpPr/>
      </dsp:nvSpPr>
      <dsp:spPr>
        <a:xfrm>
          <a:off x="2608173" y="875081"/>
          <a:ext cx="1094747" cy="729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t>E.g Mountainous </a:t>
          </a:r>
        </a:p>
      </dsp:txBody>
      <dsp:txXfrm>
        <a:off x="2608173" y="875081"/>
        <a:ext cx="1094747" cy="729831"/>
      </dsp:txXfrm>
    </dsp:sp>
    <dsp:sp modelId="{DBA8A2BB-33B9-46DE-9C08-A67C8A6C9D63}">
      <dsp:nvSpPr>
        <dsp:cNvPr id="0" name=""/>
        <dsp:cNvSpPr/>
      </dsp:nvSpPr>
      <dsp:spPr>
        <a:xfrm>
          <a:off x="1564445" y="1774183"/>
          <a:ext cx="729831" cy="729831"/>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Climate</a:t>
          </a:r>
        </a:p>
      </dsp:txBody>
      <dsp:txXfrm>
        <a:off x="1564445" y="1774183"/>
        <a:ext cx="729831" cy="729831"/>
      </dsp:txXfrm>
    </dsp:sp>
    <dsp:sp modelId="{8F23C7E6-9F5C-4FDD-8387-6DF2B5F3BF2C}">
      <dsp:nvSpPr>
        <dsp:cNvPr id="0" name=""/>
        <dsp:cNvSpPr/>
      </dsp:nvSpPr>
      <dsp:spPr>
        <a:xfrm>
          <a:off x="2367260" y="1774183"/>
          <a:ext cx="1094747" cy="729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GB" sz="1000" kern="1200"/>
            <a:t>Monsoon rain causes access problems to rescuers </a:t>
          </a:r>
        </a:p>
      </dsp:txBody>
      <dsp:txXfrm>
        <a:off x="2367260" y="1774183"/>
        <a:ext cx="1094747" cy="72983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A73403C-266C-4533-938A-54FB8E91B465}">
      <dsp:nvSpPr>
        <dsp:cNvPr id="0" name=""/>
        <dsp:cNvSpPr/>
      </dsp:nvSpPr>
      <dsp:spPr>
        <a:xfrm>
          <a:off x="2046720" y="1212012"/>
          <a:ext cx="733194" cy="7331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Human</a:t>
          </a:r>
        </a:p>
      </dsp:txBody>
      <dsp:txXfrm>
        <a:off x="2046720" y="1212012"/>
        <a:ext cx="733194" cy="733194"/>
      </dsp:txXfrm>
    </dsp:sp>
    <dsp:sp modelId="{A5663470-9061-4FCC-B4F0-FE5D4AFC6822}">
      <dsp:nvSpPr>
        <dsp:cNvPr id="0" name=""/>
        <dsp:cNvSpPr/>
      </dsp:nvSpPr>
      <dsp:spPr>
        <a:xfrm rot="16200000">
          <a:off x="2335544" y="964502"/>
          <a:ext cx="155546" cy="2103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6200000">
        <a:off x="2335544" y="964502"/>
        <a:ext cx="155546" cy="210340"/>
      </dsp:txXfrm>
    </dsp:sp>
    <dsp:sp modelId="{6545B2DB-3089-4E36-AB07-1FAFC7E5BA9D}">
      <dsp:nvSpPr>
        <dsp:cNvPr id="0" name=""/>
        <dsp:cNvSpPr/>
      </dsp:nvSpPr>
      <dsp:spPr>
        <a:xfrm>
          <a:off x="1955070" y="2035"/>
          <a:ext cx="916493" cy="916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Degree of comunity prepardness </a:t>
          </a:r>
        </a:p>
      </dsp:txBody>
      <dsp:txXfrm>
        <a:off x="1955070" y="2035"/>
        <a:ext cx="916493" cy="916493"/>
      </dsp:txXfrm>
    </dsp:sp>
    <dsp:sp modelId="{AAA4092F-E950-4185-B5AB-B7B63A7483DD}">
      <dsp:nvSpPr>
        <dsp:cNvPr id="0" name=""/>
        <dsp:cNvSpPr/>
      </dsp:nvSpPr>
      <dsp:spPr>
        <a:xfrm rot="19800000">
          <a:off x="2776296" y="1218971"/>
          <a:ext cx="155546" cy="2103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9800000">
        <a:off x="2776296" y="1218971"/>
        <a:ext cx="155546" cy="210340"/>
      </dsp:txXfrm>
    </dsp:sp>
    <dsp:sp modelId="{E4B6F032-A781-4AAB-994B-2246D889E5C3}">
      <dsp:nvSpPr>
        <dsp:cNvPr id="0" name=""/>
        <dsp:cNvSpPr/>
      </dsp:nvSpPr>
      <dsp:spPr>
        <a:xfrm>
          <a:off x="2923570" y="561199"/>
          <a:ext cx="916493" cy="916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Scientific understanding </a:t>
          </a:r>
        </a:p>
      </dsp:txBody>
      <dsp:txXfrm>
        <a:off x="2923570" y="561199"/>
        <a:ext cx="916493" cy="916493"/>
      </dsp:txXfrm>
    </dsp:sp>
    <dsp:sp modelId="{6BD0CAFD-DFF2-4DD5-9857-FDD6BE08DC8E}">
      <dsp:nvSpPr>
        <dsp:cNvPr id="0" name=""/>
        <dsp:cNvSpPr/>
      </dsp:nvSpPr>
      <dsp:spPr>
        <a:xfrm rot="1800000">
          <a:off x="2776296" y="1727908"/>
          <a:ext cx="155546" cy="2103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800000">
        <a:off x="2776296" y="1727908"/>
        <a:ext cx="155546" cy="210340"/>
      </dsp:txXfrm>
    </dsp:sp>
    <dsp:sp modelId="{170705AA-9D96-46B6-930C-840C57F19924}">
      <dsp:nvSpPr>
        <dsp:cNvPr id="0" name=""/>
        <dsp:cNvSpPr/>
      </dsp:nvSpPr>
      <dsp:spPr>
        <a:xfrm>
          <a:off x="2923570" y="1679527"/>
          <a:ext cx="916493" cy="916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education and training</a:t>
          </a:r>
        </a:p>
      </dsp:txBody>
      <dsp:txXfrm>
        <a:off x="2923570" y="1679527"/>
        <a:ext cx="916493" cy="916493"/>
      </dsp:txXfrm>
    </dsp:sp>
    <dsp:sp modelId="{6956C1E1-5B76-4C4B-95A0-8DCF07957D59}">
      <dsp:nvSpPr>
        <dsp:cNvPr id="0" name=""/>
        <dsp:cNvSpPr/>
      </dsp:nvSpPr>
      <dsp:spPr>
        <a:xfrm rot="5400000">
          <a:off x="2335544" y="1982376"/>
          <a:ext cx="155546" cy="2103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335544" y="1982376"/>
        <a:ext cx="155546" cy="210340"/>
      </dsp:txXfrm>
    </dsp:sp>
    <dsp:sp modelId="{91C10FA5-73BC-42EF-AD1C-D1B3EDDC10A7}">
      <dsp:nvSpPr>
        <dsp:cNvPr id="0" name=""/>
        <dsp:cNvSpPr/>
      </dsp:nvSpPr>
      <dsp:spPr>
        <a:xfrm>
          <a:off x="1955070" y="2238690"/>
          <a:ext cx="916493" cy="916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Level of development </a:t>
          </a:r>
        </a:p>
      </dsp:txBody>
      <dsp:txXfrm>
        <a:off x="1955070" y="2238690"/>
        <a:ext cx="916493" cy="916493"/>
      </dsp:txXfrm>
    </dsp:sp>
    <dsp:sp modelId="{F27E629E-8E88-4D3B-B61A-D4620831315A}">
      <dsp:nvSpPr>
        <dsp:cNvPr id="0" name=""/>
        <dsp:cNvSpPr/>
      </dsp:nvSpPr>
      <dsp:spPr>
        <a:xfrm rot="9000000">
          <a:off x="1894792" y="1727908"/>
          <a:ext cx="155546" cy="2103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9000000">
        <a:off x="1894792" y="1727908"/>
        <a:ext cx="155546" cy="210340"/>
      </dsp:txXfrm>
    </dsp:sp>
    <dsp:sp modelId="{025F847F-1B52-4D43-A158-34FE71C5CACD}">
      <dsp:nvSpPr>
        <dsp:cNvPr id="0" name=""/>
        <dsp:cNvSpPr/>
      </dsp:nvSpPr>
      <dsp:spPr>
        <a:xfrm>
          <a:off x="986570" y="1679527"/>
          <a:ext cx="916493" cy="916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Infrastructure</a:t>
          </a:r>
        </a:p>
      </dsp:txBody>
      <dsp:txXfrm>
        <a:off x="986570" y="1679527"/>
        <a:ext cx="916493" cy="916493"/>
      </dsp:txXfrm>
    </dsp:sp>
    <dsp:sp modelId="{1B1F8B0E-3F99-4905-8B13-DAE449A73AB3}">
      <dsp:nvSpPr>
        <dsp:cNvPr id="0" name=""/>
        <dsp:cNvSpPr/>
      </dsp:nvSpPr>
      <dsp:spPr>
        <a:xfrm rot="12600000">
          <a:off x="1894792" y="1218971"/>
          <a:ext cx="155546" cy="2103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12600000">
        <a:off x="1894792" y="1218971"/>
        <a:ext cx="155546" cy="210340"/>
      </dsp:txXfrm>
    </dsp:sp>
    <dsp:sp modelId="{DDF4304C-6CEC-4673-8A70-B8D632625912}">
      <dsp:nvSpPr>
        <dsp:cNvPr id="0" name=""/>
        <dsp:cNvSpPr/>
      </dsp:nvSpPr>
      <dsp:spPr>
        <a:xfrm>
          <a:off x="986570" y="561199"/>
          <a:ext cx="916493" cy="9164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Government competence and resources </a:t>
          </a:r>
        </a:p>
      </dsp:txBody>
      <dsp:txXfrm>
        <a:off x="986570" y="561199"/>
        <a:ext cx="916493" cy="91649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8EAF-E7AB-4D67-A541-C635F00A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4617</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49</cp:revision>
  <dcterms:created xsi:type="dcterms:W3CDTF">2010-05-12T13:38:00Z</dcterms:created>
  <dcterms:modified xsi:type="dcterms:W3CDTF">2010-08-24T15:52:00Z</dcterms:modified>
</cp:coreProperties>
</file>