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DC5" w:rsidRDefault="00D52DC5" w:rsidP="000556A9">
      <w:pPr>
        <w:autoSpaceDE w:val="0"/>
        <w:autoSpaceDN w:val="0"/>
        <w:adjustRightInd w:val="0"/>
        <w:spacing w:after="0" w:line="240" w:lineRule="auto"/>
        <w:rPr>
          <w:rFonts w:ascii="MyriadPro-Bold" w:hAnsi="MyriadPro-Bold" w:cs="MyriadPro-Bold"/>
          <w:b/>
          <w:bCs/>
          <w:sz w:val="24"/>
          <w:szCs w:val="24"/>
        </w:rPr>
      </w:pPr>
      <w:r>
        <w:rPr>
          <w:rFonts w:ascii="MyriadPro-Bold" w:hAnsi="MyriadPro-Bold" w:cs="MyriadPro-Bold"/>
          <w:b/>
          <w:bCs/>
          <w:sz w:val="24"/>
          <w:szCs w:val="24"/>
        </w:rPr>
        <w:t>OPTION 1: Tectonic Activity and Hazards</w:t>
      </w:r>
    </w:p>
    <w:p w:rsidR="00D52DC5" w:rsidRDefault="00D52DC5" w:rsidP="000556A9">
      <w:pPr>
        <w:autoSpaceDE w:val="0"/>
        <w:autoSpaceDN w:val="0"/>
        <w:adjustRightInd w:val="0"/>
        <w:spacing w:after="0" w:line="240" w:lineRule="auto"/>
        <w:rPr>
          <w:rFonts w:ascii="MyriadPro-Bold" w:hAnsi="MyriadPro-Bold" w:cs="MyriadPro-Bold"/>
          <w:b/>
          <w:bCs/>
          <w:sz w:val="24"/>
          <w:szCs w:val="24"/>
        </w:rPr>
      </w:pPr>
    </w:p>
    <w:p w:rsidR="00D52DC5" w:rsidRDefault="00D52DC5" w:rsidP="000556A9">
      <w:pPr>
        <w:autoSpaceDE w:val="0"/>
        <w:autoSpaceDN w:val="0"/>
        <w:adjustRightInd w:val="0"/>
        <w:spacing w:after="0" w:line="240" w:lineRule="auto"/>
        <w:rPr>
          <w:rFonts w:ascii="MyriadPro-Bold" w:hAnsi="MyriadPro-Bold" w:cs="MyriadPro-Bold"/>
          <w:b/>
          <w:bCs/>
          <w:sz w:val="24"/>
          <w:szCs w:val="24"/>
        </w:rPr>
      </w:pPr>
      <w:r>
        <w:rPr>
          <w:rFonts w:ascii="MyriadPro-Bold" w:hAnsi="MyriadPro-Bold" w:cs="MyriadPro-Bold"/>
          <w:b/>
          <w:bCs/>
          <w:sz w:val="24"/>
          <w:szCs w:val="24"/>
        </w:rPr>
        <w:t>The Research Question</w:t>
      </w:r>
    </w:p>
    <w:p w:rsidR="00D52DC5" w:rsidRDefault="00D52DC5" w:rsidP="000556A9">
      <w:pPr>
        <w:autoSpaceDE w:val="0"/>
        <w:autoSpaceDN w:val="0"/>
        <w:adjustRightInd w:val="0"/>
        <w:spacing w:after="0" w:line="240" w:lineRule="auto"/>
        <w:rPr>
          <w:rFonts w:ascii="MyriadPro-Bold" w:hAnsi="MyriadPro-Bold" w:cs="MyriadPro-Bold"/>
          <w:b/>
          <w:bCs/>
          <w:sz w:val="24"/>
          <w:szCs w:val="24"/>
        </w:rPr>
      </w:pPr>
    </w:p>
    <w:p w:rsidR="00D52DC5" w:rsidRDefault="00D52DC5" w:rsidP="000556A9">
      <w:pPr>
        <w:autoSpaceDE w:val="0"/>
        <w:autoSpaceDN w:val="0"/>
        <w:adjustRightInd w:val="0"/>
        <w:spacing w:after="0" w:line="240" w:lineRule="auto"/>
        <w:rPr>
          <w:rFonts w:ascii="MyriadPro-Regular" w:hAnsi="MyriadPro-Regular" w:cs="MyriadPro-Regular"/>
          <w:sz w:val="24"/>
          <w:szCs w:val="24"/>
        </w:rPr>
      </w:pPr>
      <w:r>
        <w:rPr>
          <w:rFonts w:ascii="MyriadPro-Bold" w:hAnsi="MyriadPro-Bold" w:cs="MyriadPro-Bold"/>
          <w:b/>
          <w:bCs/>
          <w:sz w:val="24"/>
          <w:szCs w:val="24"/>
        </w:rPr>
        <w:t xml:space="preserve">• Explore ( ie </w:t>
      </w:r>
      <w:r>
        <w:rPr>
          <w:rFonts w:ascii="MyriadPro-It" w:hAnsi="MyriadPro-It" w:cs="MyriadPro-It"/>
          <w:i/>
          <w:iCs/>
          <w:sz w:val="24"/>
          <w:szCs w:val="24"/>
        </w:rPr>
        <w:t>background concepts, processes, theories and models</w:t>
      </w:r>
      <w:r>
        <w:rPr>
          <w:rFonts w:ascii="MyriadPro-Bold" w:hAnsi="MyriadPro-Bold" w:cs="MyriadPro-Bold"/>
          <w:b/>
          <w:bCs/>
          <w:sz w:val="24"/>
          <w:szCs w:val="24"/>
        </w:rPr>
        <w:t xml:space="preserve"> ) </w:t>
      </w:r>
      <w:r>
        <w:rPr>
          <w:rFonts w:ascii="MyriadPro-Regular" w:hAnsi="MyriadPro-Regular" w:cs="MyriadPro-Regular"/>
          <w:sz w:val="24"/>
          <w:szCs w:val="24"/>
        </w:rPr>
        <w:t xml:space="preserve">the varying impact of both volcanic (extrusive and intrusive) and seismic </w:t>
      </w:r>
      <w:r w:rsidRPr="000556A9">
        <w:rPr>
          <w:rFonts w:ascii="MyriadPro-Regular" w:hAnsi="MyriadPro-Regular" w:cs="MyriadPro-Regular"/>
          <w:sz w:val="24"/>
          <w:szCs w:val="24"/>
          <w:u w:val="single"/>
        </w:rPr>
        <w:t>processes</w:t>
      </w:r>
      <w:r>
        <w:rPr>
          <w:rFonts w:ascii="MyriadPro-Regular" w:hAnsi="MyriadPro-Regular" w:cs="MyriadPro-Regular"/>
          <w:sz w:val="24"/>
          <w:szCs w:val="24"/>
        </w:rPr>
        <w:t xml:space="preserve"> on landscapes.</w:t>
      </w:r>
    </w:p>
    <w:p w:rsidR="00D52DC5" w:rsidRDefault="00D52DC5" w:rsidP="000556A9">
      <w:pPr>
        <w:autoSpaceDE w:val="0"/>
        <w:autoSpaceDN w:val="0"/>
        <w:adjustRightInd w:val="0"/>
        <w:spacing w:after="0" w:line="240" w:lineRule="auto"/>
        <w:rPr>
          <w:rFonts w:ascii="MyriadPro-Regular" w:hAnsi="MyriadPro-Regular" w:cs="MyriadPro-Regular"/>
          <w:sz w:val="24"/>
          <w:szCs w:val="24"/>
        </w:rPr>
      </w:pPr>
      <w:r>
        <w:rPr>
          <w:rFonts w:ascii="MyriadPro-Regular" w:hAnsi="MyriadPro-Regular" w:cs="MyriadPro-Regular"/>
          <w:sz w:val="24"/>
          <w:szCs w:val="24"/>
        </w:rPr>
        <w:t xml:space="preserve"> </w:t>
      </w:r>
    </w:p>
    <w:p w:rsidR="00D52DC5" w:rsidRDefault="00D52DC5" w:rsidP="000556A9">
      <w:pPr>
        <w:autoSpaceDE w:val="0"/>
        <w:autoSpaceDN w:val="0"/>
        <w:adjustRightInd w:val="0"/>
        <w:spacing w:after="0" w:line="240" w:lineRule="auto"/>
        <w:rPr>
          <w:rFonts w:ascii="MyriadPro-Regular" w:hAnsi="MyriadPro-Regular" w:cs="MyriadPro-Regular"/>
          <w:sz w:val="24"/>
          <w:szCs w:val="24"/>
        </w:rPr>
      </w:pPr>
      <w:r>
        <w:rPr>
          <w:rFonts w:ascii="MyriadPro-Bold" w:hAnsi="MyriadPro-Bold" w:cs="MyriadPro-Bold"/>
          <w:b/>
          <w:bCs/>
          <w:sz w:val="24"/>
          <w:szCs w:val="24"/>
        </w:rPr>
        <w:t>• Research (</w:t>
      </w:r>
      <w:r>
        <w:rPr>
          <w:rFonts w:ascii="MyriadPro-It" w:hAnsi="MyriadPro-It" w:cs="MyriadPro-It"/>
          <w:i/>
          <w:iCs/>
          <w:sz w:val="24"/>
          <w:szCs w:val="24"/>
        </w:rPr>
        <w:t>geographical places, case studies and examples )</w:t>
      </w:r>
      <w:r>
        <w:rPr>
          <w:rFonts w:ascii="MyriadPro-Regular" w:hAnsi="MyriadPro-Regular" w:cs="MyriadPro-Regular"/>
          <w:sz w:val="24"/>
          <w:szCs w:val="24"/>
        </w:rPr>
        <w:t xml:space="preserve">different locations to draw out </w:t>
      </w:r>
      <w:r w:rsidRPr="000556A9">
        <w:rPr>
          <w:rFonts w:ascii="MyriadPro-Regular" w:hAnsi="MyriadPro-Regular" w:cs="MyriadPro-Regular"/>
          <w:sz w:val="24"/>
          <w:szCs w:val="24"/>
          <w:u w:val="single"/>
        </w:rPr>
        <w:t>the importance</w:t>
      </w:r>
      <w:r>
        <w:rPr>
          <w:rFonts w:ascii="MyriadPro-Regular" w:hAnsi="MyriadPro-Regular" w:cs="MyriadPro-Regular"/>
          <w:sz w:val="24"/>
          <w:szCs w:val="24"/>
        </w:rPr>
        <w:t xml:space="preserve"> of tectonic activity in creating </w:t>
      </w:r>
      <w:r w:rsidRPr="000556A9">
        <w:rPr>
          <w:rFonts w:ascii="MyriadPro-Regular" w:hAnsi="MyriadPro-Regular" w:cs="MyriadPro-Regular"/>
          <w:sz w:val="24"/>
          <w:szCs w:val="24"/>
          <w:u w:val="single"/>
        </w:rPr>
        <w:t xml:space="preserve">contrasting </w:t>
      </w:r>
      <w:r>
        <w:rPr>
          <w:rFonts w:ascii="MyriadPro-Regular" w:hAnsi="MyriadPro-Regular" w:cs="MyriadPro-Regular"/>
          <w:sz w:val="24"/>
          <w:szCs w:val="24"/>
        </w:rPr>
        <w:t>landscapes.</w:t>
      </w:r>
    </w:p>
    <w:p w:rsidR="00D52DC5" w:rsidRDefault="00D52DC5" w:rsidP="008F6BF4">
      <w:pPr>
        <w:spacing w:before="100" w:beforeAutospacing="1" w:after="100" w:afterAutospacing="1" w:line="240" w:lineRule="auto"/>
        <w:rPr>
          <w:rFonts w:ascii="Times New Roman" w:hAnsi="Times New Roman"/>
          <w:bCs/>
          <w:sz w:val="24"/>
          <w:szCs w:val="24"/>
          <w:lang w:eastAsia="en-GB"/>
        </w:rPr>
      </w:pPr>
    </w:p>
    <w:p w:rsidR="00D52DC5" w:rsidRDefault="00D52DC5" w:rsidP="008F6BF4">
      <w:pPr>
        <w:spacing w:before="100" w:beforeAutospacing="1" w:after="100" w:afterAutospacing="1" w:line="240" w:lineRule="auto"/>
        <w:rPr>
          <w:rFonts w:ascii="Times New Roman" w:hAnsi="Times New Roman"/>
          <w:bCs/>
          <w:sz w:val="24"/>
          <w:szCs w:val="24"/>
          <w:lang w:eastAsia="en-GB"/>
        </w:rPr>
      </w:pPr>
      <w:r>
        <w:rPr>
          <w:rFonts w:ascii="Times New Roman" w:hAnsi="Times New Roman"/>
          <w:bCs/>
          <w:sz w:val="24"/>
          <w:szCs w:val="24"/>
          <w:lang w:eastAsia="en-GB"/>
        </w:rPr>
        <w:t>INTRODUCTION</w:t>
      </w:r>
    </w:p>
    <w:p w:rsidR="00D52DC5" w:rsidRDefault="00D52DC5" w:rsidP="008F6BF4">
      <w:pPr>
        <w:spacing w:before="100" w:beforeAutospacing="1" w:after="100" w:afterAutospacing="1" w:line="240" w:lineRule="auto"/>
        <w:rPr>
          <w:rFonts w:ascii="Times New Roman" w:hAnsi="Times New Roman"/>
          <w:bCs/>
          <w:sz w:val="24"/>
          <w:szCs w:val="24"/>
          <w:lang w:eastAsia="en-GB"/>
        </w:rPr>
      </w:pPr>
      <w:r>
        <w:rPr>
          <w:rFonts w:ascii="Times New Roman" w:hAnsi="Times New Roman"/>
          <w:sz w:val="24"/>
          <w:szCs w:val="24"/>
          <w:lang w:eastAsia="en-GB"/>
        </w:rPr>
        <w:t xml:space="preserve">This report hopes to show the importance and role of tectonic activity and linked processes in landscape evolution. The report aims to explain how the processes operate in detail  so that we can interpret the divergent landscapes of today. The landscapes under consideration range  enormously in terms of scale eg from the massive Deccan Plateau in India to the small scale tell tale signs of minor folding in our local coastal cliff face on Southerndown beach in the Vale of Glamorgan. Some landscapes are well known e.g. typical composite cone volcanoes and their surrounding landscape context eg Mt St Helen’s (Washington State USA) whilst others are more obscure eg the secondary impacts of lahars, Jokulhaups and Quakelakes eg Sechuan Earthquake in China 2008 .  </w:t>
      </w:r>
      <w:r w:rsidRPr="00E4042B">
        <w:rPr>
          <w:rFonts w:ascii="Times New Roman" w:hAnsi="Times New Roman"/>
          <w:bCs/>
          <w:sz w:val="24"/>
          <w:szCs w:val="24"/>
          <w:lang w:eastAsia="en-GB"/>
        </w:rPr>
        <w:t xml:space="preserve">The purpose of this report is to </w:t>
      </w:r>
      <w:r>
        <w:rPr>
          <w:rFonts w:ascii="Times New Roman" w:hAnsi="Times New Roman"/>
          <w:bCs/>
          <w:sz w:val="24"/>
          <w:szCs w:val="24"/>
          <w:lang w:eastAsia="en-GB"/>
        </w:rPr>
        <w:t>signpost</w:t>
      </w:r>
      <w:r w:rsidRPr="00E4042B">
        <w:rPr>
          <w:rFonts w:ascii="Times New Roman" w:hAnsi="Times New Roman"/>
          <w:bCs/>
          <w:sz w:val="24"/>
          <w:szCs w:val="24"/>
          <w:lang w:eastAsia="en-GB"/>
        </w:rPr>
        <w:t xml:space="preserve"> the sources, method and evidence used to analyse and make sense of the huge variety of fascinating physical landscapes that have evolved through volcanic and seismic processes. </w:t>
      </w:r>
      <w:r w:rsidRPr="00E4042B">
        <w:rPr>
          <w:rFonts w:ascii="Times New Roman" w:hAnsi="Times New Roman"/>
          <w:sz w:val="24"/>
          <w:szCs w:val="24"/>
          <w:lang w:eastAsia="en-GB"/>
        </w:rPr>
        <w:t>Defining terms and justifying the selection of evidence (case studies) might be useful at this stage. ......................</w:t>
      </w:r>
      <w:r>
        <w:rPr>
          <w:rFonts w:ascii="Times New Roman" w:hAnsi="Times New Roman"/>
          <w:sz w:val="24"/>
          <w:szCs w:val="24"/>
          <w:lang w:eastAsia="en-GB"/>
        </w:rPr>
        <w:t xml:space="preserve"> Essentially,, t</w:t>
      </w:r>
      <w:r w:rsidRPr="00E4042B">
        <w:rPr>
          <w:rFonts w:ascii="Times New Roman" w:hAnsi="Times New Roman"/>
          <w:bCs/>
          <w:sz w:val="24"/>
          <w:szCs w:val="24"/>
          <w:lang w:eastAsia="en-GB"/>
        </w:rPr>
        <w:t xml:space="preserve">his report hopes to show the wide </w:t>
      </w:r>
      <w:r w:rsidRPr="00E4042B">
        <w:rPr>
          <w:rFonts w:ascii="Times New Roman" w:hAnsi="Times New Roman"/>
          <w:b/>
          <w:bCs/>
          <w:sz w:val="24"/>
          <w:szCs w:val="24"/>
          <w:lang w:eastAsia="en-GB"/>
        </w:rPr>
        <w:t>range of complex processes</w:t>
      </w:r>
      <w:r w:rsidRPr="00E4042B">
        <w:rPr>
          <w:rFonts w:ascii="Times New Roman" w:hAnsi="Times New Roman"/>
          <w:bCs/>
          <w:sz w:val="24"/>
          <w:szCs w:val="24"/>
          <w:lang w:eastAsia="en-GB"/>
        </w:rPr>
        <w:t xml:space="preserve"> and the</w:t>
      </w:r>
      <w:r>
        <w:rPr>
          <w:rFonts w:ascii="Times New Roman" w:hAnsi="Times New Roman"/>
          <w:bCs/>
          <w:sz w:val="24"/>
          <w:szCs w:val="24"/>
          <w:lang w:eastAsia="en-GB"/>
        </w:rPr>
        <w:t xml:space="preserve"> interplay of </w:t>
      </w:r>
      <w:r w:rsidRPr="00E4042B">
        <w:rPr>
          <w:rFonts w:ascii="Times New Roman" w:hAnsi="Times New Roman"/>
          <w:bCs/>
          <w:sz w:val="24"/>
          <w:szCs w:val="24"/>
          <w:lang w:eastAsia="en-GB"/>
        </w:rPr>
        <w:t xml:space="preserve"> </w:t>
      </w:r>
      <w:r w:rsidRPr="00E4042B">
        <w:rPr>
          <w:rFonts w:ascii="Times New Roman" w:hAnsi="Times New Roman"/>
          <w:b/>
          <w:bCs/>
          <w:sz w:val="24"/>
          <w:szCs w:val="24"/>
          <w:lang w:eastAsia="en-GB"/>
        </w:rPr>
        <w:t>control factors,</w:t>
      </w:r>
      <w:r w:rsidRPr="00E4042B">
        <w:rPr>
          <w:rFonts w:ascii="Times New Roman" w:hAnsi="Times New Roman"/>
          <w:bCs/>
          <w:sz w:val="24"/>
          <w:szCs w:val="24"/>
          <w:lang w:eastAsia="en-GB"/>
        </w:rPr>
        <w:t xml:space="preserve"> their spatial and temporal patterns (similarities/variety/uniqueness), and the wide range of resultant landforms and landscapes that </w:t>
      </w:r>
      <w:r>
        <w:rPr>
          <w:rFonts w:ascii="Times New Roman" w:hAnsi="Times New Roman"/>
          <w:bCs/>
          <w:sz w:val="24"/>
          <w:szCs w:val="24"/>
          <w:lang w:eastAsia="en-GB"/>
        </w:rPr>
        <w:t xml:space="preserve">may </w:t>
      </w:r>
      <w:r w:rsidRPr="00E4042B">
        <w:rPr>
          <w:rFonts w:ascii="Times New Roman" w:hAnsi="Times New Roman"/>
          <w:bCs/>
          <w:sz w:val="24"/>
          <w:szCs w:val="24"/>
          <w:lang w:eastAsia="en-GB"/>
        </w:rPr>
        <w:t>evolve</w:t>
      </w:r>
      <w:r>
        <w:rPr>
          <w:rFonts w:ascii="Times New Roman" w:hAnsi="Times New Roman"/>
          <w:bCs/>
          <w:sz w:val="24"/>
          <w:szCs w:val="24"/>
          <w:lang w:eastAsia="en-GB"/>
        </w:rPr>
        <w:t xml:space="preserve"> at different rates eg</w:t>
      </w:r>
      <w:r w:rsidRPr="00E4042B">
        <w:rPr>
          <w:rFonts w:ascii="Times New Roman" w:hAnsi="Times New Roman"/>
          <w:bCs/>
          <w:sz w:val="24"/>
          <w:szCs w:val="24"/>
          <w:lang w:eastAsia="en-GB"/>
        </w:rPr>
        <w:t xml:space="preserve"> slowly</w:t>
      </w:r>
      <w:r>
        <w:rPr>
          <w:rFonts w:ascii="Times New Roman" w:hAnsi="Times New Roman"/>
          <w:bCs/>
          <w:sz w:val="24"/>
          <w:szCs w:val="24"/>
          <w:lang w:eastAsia="en-GB"/>
        </w:rPr>
        <w:t xml:space="preserve"> over millions of years</w:t>
      </w:r>
      <w:r w:rsidRPr="00E4042B">
        <w:rPr>
          <w:rFonts w:ascii="Times New Roman" w:hAnsi="Times New Roman"/>
          <w:bCs/>
          <w:sz w:val="24"/>
          <w:szCs w:val="24"/>
          <w:lang w:eastAsia="en-GB"/>
        </w:rPr>
        <w:t xml:space="preserve"> or cataclysmically</w:t>
      </w:r>
      <w:r>
        <w:rPr>
          <w:rFonts w:ascii="Times New Roman" w:hAnsi="Times New Roman"/>
          <w:bCs/>
          <w:sz w:val="24"/>
          <w:szCs w:val="24"/>
          <w:lang w:eastAsia="en-GB"/>
        </w:rPr>
        <w:t xml:space="preserve"> in a split second of time.</w:t>
      </w:r>
      <w:r w:rsidRPr="00E4042B">
        <w:rPr>
          <w:rFonts w:ascii="Times New Roman" w:hAnsi="Times New Roman"/>
          <w:bCs/>
          <w:sz w:val="24"/>
          <w:szCs w:val="24"/>
          <w:lang w:eastAsia="en-GB"/>
        </w:rPr>
        <w:t xml:space="preserve"> </w:t>
      </w:r>
    </w:p>
    <w:p w:rsidR="00D52DC5" w:rsidRDefault="00D52DC5" w:rsidP="008F6BF4">
      <w:pPr>
        <w:spacing w:before="100" w:beforeAutospacing="1" w:after="100" w:afterAutospacing="1" w:line="240" w:lineRule="auto"/>
        <w:rPr>
          <w:rFonts w:ascii="Times New Roman" w:hAnsi="Times New Roman"/>
          <w:bCs/>
          <w:sz w:val="24"/>
          <w:szCs w:val="24"/>
          <w:lang w:eastAsia="en-GB"/>
        </w:rPr>
      </w:pPr>
    </w:p>
    <w:p w:rsidR="00D52DC5" w:rsidRDefault="00D52DC5" w:rsidP="008C3565">
      <w:pPr>
        <w:pStyle w:val="Heading2"/>
        <w:rPr>
          <w:rFonts w:ascii="Arial" w:hAnsi="Arial" w:cs="Arial"/>
          <w:color w:val="auto"/>
          <w:sz w:val="20"/>
          <w:szCs w:val="20"/>
          <w:lang w:val="en-US"/>
        </w:rPr>
      </w:pPr>
      <w:r w:rsidRPr="008C3565">
        <w:rPr>
          <w:rFonts w:ascii="Times New Roman" w:hAnsi="Times New Roman"/>
          <w:color w:val="auto"/>
          <w:sz w:val="24"/>
          <w:szCs w:val="24"/>
          <w:lang w:eastAsia="en-GB"/>
        </w:rPr>
        <w:t>METHOD.</w:t>
      </w:r>
      <w:r w:rsidRPr="008C3565">
        <w:rPr>
          <w:rFonts w:ascii="Arial" w:hAnsi="Arial" w:cs="Arial"/>
          <w:color w:val="auto"/>
          <w:sz w:val="20"/>
          <w:szCs w:val="20"/>
          <w:lang w:val="en-US"/>
        </w:rPr>
        <w:t xml:space="preserve"> </w:t>
      </w:r>
    </w:p>
    <w:p w:rsidR="00D52DC5" w:rsidRDefault="00D52DC5" w:rsidP="008C3565">
      <w:pPr>
        <w:rPr>
          <w:lang w:val="en-US"/>
        </w:rPr>
      </w:pPr>
      <w:r>
        <w:rPr>
          <w:lang w:val="en-US"/>
        </w:rPr>
        <w:t xml:space="preserve">Individual and  peer group investigations and  subsequent presentation aided the management of this research. Visual and graphical data was particularly helpful to understand some of the more  unusual and obscure physical processes e.g.  the formation of ropey Pahoehoe lava on the slopes of Etna or the time sequence photographs illustrating the landslide and lateral blast from Mt St Helen’s.  For this reason power point and movie maker presentations were created and shared by the research group. GIS systems e.g. </w:t>
      </w:r>
      <w:r w:rsidRPr="008C3565">
        <w:rPr>
          <w:rFonts w:ascii="Arial" w:hAnsi="Arial" w:cs="Arial"/>
          <w:sz w:val="20"/>
          <w:szCs w:val="20"/>
          <w:lang w:val="en-US"/>
        </w:rPr>
        <w:t>Google Earth</w:t>
      </w:r>
      <w:r>
        <w:rPr>
          <w:rFonts w:ascii="Arial" w:hAnsi="Arial" w:cs="Arial"/>
          <w:sz w:val="20"/>
          <w:szCs w:val="20"/>
          <w:lang w:val="en-US"/>
        </w:rPr>
        <w:t xml:space="preserve"> </w:t>
      </w:r>
      <w:r w:rsidRPr="008C3565">
        <w:rPr>
          <w:rFonts w:ascii="Arial" w:hAnsi="Arial" w:cs="Arial"/>
          <w:sz w:val="20"/>
          <w:szCs w:val="20"/>
          <w:lang w:val="en-US"/>
        </w:rPr>
        <w:t xml:space="preserve"> was used to research </w:t>
      </w:r>
      <w:r>
        <w:rPr>
          <w:rFonts w:ascii="Arial" w:hAnsi="Arial" w:cs="Arial"/>
          <w:sz w:val="20"/>
          <w:szCs w:val="20"/>
          <w:lang w:val="en-US"/>
        </w:rPr>
        <w:t xml:space="preserve">more remote locations and less well known landforms  e.g. the landscape </w:t>
      </w:r>
      <w:r w:rsidRPr="008C3565">
        <w:rPr>
          <w:rFonts w:ascii="Arial" w:hAnsi="Arial" w:cs="Arial"/>
          <w:sz w:val="20"/>
          <w:szCs w:val="20"/>
          <w:lang w:val="en-US"/>
        </w:rPr>
        <w:t xml:space="preserve">and characteristics of the -Hot springs of Iceland </w:t>
      </w:r>
      <w:r>
        <w:rPr>
          <w:rFonts w:ascii="Arial" w:hAnsi="Arial" w:cs="Arial"/>
          <w:sz w:val="20"/>
          <w:szCs w:val="20"/>
          <w:lang w:val="en-US"/>
        </w:rPr>
        <w:t xml:space="preserve">and the landscapes created by recurrent Jokulhaup’s and recent ash falls from E15. </w:t>
      </w:r>
      <w:r>
        <w:rPr>
          <w:lang w:val="en-US"/>
        </w:rPr>
        <w:t xml:space="preserve">A level text books e.g. Waugh the Characteristics and formation of globally significant large scale features e.g. African Rift Valley, The Mid Atlantic Ridge and the San Andreas Fault as well as the diagrams and photographs of the Isle of Arran. </w:t>
      </w:r>
    </w:p>
    <w:p w:rsidR="00D52DC5" w:rsidRDefault="00D52DC5" w:rsidP="008C3565">
      <w:pPr>
        <w:rPr>
          <w:lang w:val="en-US"/>
        </w:rPr>
      </w:pPr>
      <w:r>
        <w:rPr>
          <w:lang w:val="en-US"/>
        </w:rPr>
        <w:t xml:space="preserve">The evolution of the Volcanic Islands of Hawaii  from a hot spot plume of convection currents through the mantle were researched by examining animations from the USGS website.  The British Geological Survey website enabled more technical process eg the formation of batholiths and sills to be researched .This was useful to grasp the processes operating under the crust and on the surface in a simple graphical way. In addition,  The Birth of Britain (Channel 4) and Men of Rock (BBC2) TV series that allowed the evolution of the theoretical background to geology to be examined. Fieldwork in Wales offered some insight into localized folding and fossilized and relic features in Snowdonia. In addition Virtual Fieldtrips were used  (these had been  developed  in the school geography department)  from  photos taken on a trip to Sicily and the Aolian islands of Stromboli and Lipari last year. </w:t>
      </w:r>
    </w:p>
    <w:p w:rsidR="00D52DC5" w:rsidRPr="00E4042B" w:rsidRDefault="00D52DC5" w:rsidP="008F6BF4">
      <w:pPr>
        <w:spacing w:before="100" w:beforeAutospacing="1" w:after="100" w:afterAutospacing="1" w:line="240" w:lineRule="auto"/>
        <w:rPr>
          <w:rFonts w:ascii="Times New Roman" w:hAnsi="Times New Roman"/>
          <w:bCs/>
          <w:sz w:val="24"/>
          <w:szCs w:val="24"/>
          <w:lang w:eastAsia="en-GB"/>
        </w:rPr>
      </w:pPr>
    </w:p>
    <w:p w:rsidR="00D52DC5" w:rsidRPr="000556A9" w:rsidRDefault="00D52DC5" w:rsidP="008F6BF4">
      <w:pPr>
        <w:spacing w:before="100" w:beforeAutospacing="1" w:after="100" w:afterAutospacing="1" w:line="240" w:lineRule="auto"/>
        <w:rPr>
          <w:rFonts w:ascii="Times New Roman" w:hAnsi="Times New Roman"/>
          <w:bCs/>
          <w:sz w:val="28"/>
          <w:szCs w:val="24"/>
          <w:u w:val="single"/>
          <w:lang w:eastAsia="en-GB"/>
        </w:rPr>
      </w:pPr>
      <w:r w:rsidRPr="000556A9">
        <w:rPr>
          <w:rFonts w:ascii="Times New Roman" w:hAnsi="Times New Roman"/>
          <w:bCs/>
          <w:sz w:val="28"/>
          <w:szCs w:val="24"/>
          <w:u w:val="single"/>
          <w:lang w:eastAsia="en-GB"/>
        </w:rPr>
        <w:t>Landforms and landscapes of The British Isles</w:t>
      </w:r>
    </w:p>
    <w:p w:rsidR="00D52DC5" w:rsidRPr="00E4042B" w:rsidRDefault="00D52DC5" w:rsidP="00B7312D">
      <w:pPr>
        <w:spacing w:before="100" w:beforeAutospacing="1" w:after="100" w:afterAutospacing="1" w:line="240" w:lineRule="auto"/>
        <w:rPr>
          <w:rFonts w:ascii="Times New Roman" w:hAnsi="Times New Roman"/>
          <w:sz w:val="24"/>
          <w:szCs w:val="24"/>
          <w:lang w:eastAsia="en-GB"/>
        </w:rPr>
      </w:pPr>
      <w:r w:rsidRPr="00E4042B">
        <w:rPr>
          <w:rFonts w:ascii="Times New Roman" w:hAnsi="Times New Roman"/>
          <w:bCs/>
          <w:sz w:val="24"/>
          <w:szCs w:val="24"/>
          <w:lang w:eastAsia="en-GB"/>
        </w:rPr>
        <w:t xml:space="preserve">Perhaps most surprising </w:t>
      </w:r>
      <w:r>
        <w:rPr>
          <w:rFonts w:ascii="Times New Roman" w:hAnsi="Times New Roman"/>
          <w:bCs/>
          <w:sz w:val="24"/>
          <w:szCs w:val="24"/>
          <w:lang w:eastAsia="en-GB"/>
        </w:rPr>
        <w:t>misconceptions exist</w:t>
      </w:r>
      <w:r w:rsidRPr="00E4042B">
        <w:rPr>
          <w:rFonts w:ascii="Times New Roman" w:hAnsi="Times New Roman"/>
          <w:bCs/>
          <w:sz w:val="24"/>
          <w:szCs w:val="24"/>
          <w:lang w:eastAsia="en-GB"/>
        </w:rPr>
        <w:t xml:space="preserve"> about the formation of the landscapes of Britain.  In the TV series the Birth of Britain,</w:t>
      </w:r>
      <w:r w:rsidRPr="00E4042B">
        <w:t xml:space="preserve"> (</w:t>
      </w:r>
      <w:r w:rsidRPr="00E4042B">
        <w:rPr>
          <w:rFonts w:ascii="Times New Roman" w:hAnsi="Times New Roman"/>
          <w:bCs/>
          <w:sz w:val="24"/>
          <w:szCs w:val="24"/>
          <w:lang w:eastAsia="en-GB"/>
        </w:rPr>
        <w:t>Nat Geo / HD -) Tony Robinson sets out to reveal that while we might not be aware of it, our current landscape gives significant clues to the awesome volcanic and tectonic processes that shaped  the British landscape around 450 million years ago. Evidence from present landscapes and reveals the variety of drama of the creation of the British landscape is far from mundane.  While the British Isles may seem calm today, there is a misconception amongst many people that our geological past was rather unremarkable. In fact , our past was as violent and dramatic as anywhere else on Earth</w:t>
      </w:r>
      <w:r>
        <w:rPr>
          <w:rFonts w:ascii="Times New Roman" w:hAnsi="Times New Roman"/>
          <w:bCs/>
          <w:sz w:val="24"/>
          <w:szCs w:val="24"/>
          <w:lang w:eastAsia="en-GB"/>
        </w:rPr>
        <w:t xml:space="preserve"> (the North Wales eruptions were of higher magnitude, for example. than Krakatoa.</w:t>
      </w:r>
      <w:r w:rsidRPr="00E4042B">
        <w:rPr>
          <w:rFonts w:ascii="Times New Roman" w:hAnsi="Times New Roman"/>
          <w:bCs/>
          <w:sz w:val="24"/>
          <w:szCs w:val="24"/>
          <w:lang w:eastAsia="en-GB"/>
        </w:rPr>
        <w:t xml:space="preserve">. It is amazing to find out that Snowdonia was once a place resembling ‘Armageddon’ with vast rivers of lava, ash falls, volcanic bombs and pyroclastic flows  creating the legacy landcape of today.  </w:t>
      </w:r>
      <w:r>
        <w:rPr>
          <w:rFonts w:ascii="Times New Roman" w:hAnsi="Times New Roman"/>
          <w:bCs/>
          <w:sz w:val="24"/>
          <w:szCs w:val="24"/>
          <w:lang w:eastAsia="en-GB"/>
        </w:rPr>
        <w:t>Landscape evidence suggests that h</w:t>
      </w:r>
      <w:r w:rsidRPr="00E4042B">
        <w:rPr>
          <w:rFonts w:ascii="Times New Roman" w:hAnsi="Times New Roman"/>
          <w:sz w:val="24"/>
          <w:szCs w:val="24"/>
          <w:lang w:eastAsia="en-GB"/>
        </w:rPr>
        <w:t>ot ash was blasted high in the air when a volcano erupted at Conwy, leaving great piles of lava which formed Mynydd y Dref, spreading out to Snowdonia. A closer look during fieldwork</w:t>
      </w:r>
      <w:r>
        <w:rPr>
          <w:rFonts w:ascii="Times New Roman" w:hAnsi="Times New Roman"/>
          <w:sz w:val="24"/>
          <w:szCs w:val="24"/>
          <w:lang w:eastAsia="en-GB"/>
        </w:rPr>
        <w:t xml:space="preserve"> visit to Snowdonia</w:t>
      </w:r>
      <w:r w:rsidRPr="00E4042B">
        <w:rPr>
          <w:rFonts w:ascii="Times New Roman" w:hAnsi="Times New Roman"/>
          <w:sz w:val="24"/>
          <w:szCs w:val="24"/>
          <w:lang w:eastAsia="en-GB"/>
        </w:rPr>
        <w:t xml:space="preserve"> shows </w:t>
      </w:r>
      <w:r>
        <w:rPr>
          <w:rFonts w:ascii="Times New Roman" w:hAnsi="Times New Roman"/>
          <w:sz w:val="24"/>
          <w:szCs w:val="24"/>
          <w:lang w:eastAsia="en-GB"/>
        </w:rPr>
        <w:t xml:space="preserve">photographs of </w:t>
      </w:r>
      <w:r w:rsidRPr="00E4042B">
        <w:rPr>
          <w:rFonts w:ascii="Times New Roman" w:hAnsi="Times New Roman"/>
          <w:sz w:val="24"/>
          <w:szCs w:val="24"/>
          <w:lang w:eastAsia="en-GB"/>
        </w:rPr>
        <w:t xml:space="preserve">small scale features eg fossilised pillow lavas, rocks impregnated with stones from another source, and small basalt intrusions that have been subsequently exposed. On a larger scale </w:t>
      </w:r>
      <w:r>
        <w:rPr>
          <w:rFonts w:ascii="Times New Roman" w:hAnsi="Times New Roman"/>
          <w:sz w:val="24"/>
          <w:szCs w:val="24"/>
          <w:lang w:eastAsia="en-GB"/>
        </w:rPr>
        <w:t>20ft</w:t>
      </w:r>
      <w:r w:rsidRPr="00E4042B">
        <w:rPr>
          <w:rFonts w:ascii="Times New Roman" w:hAnsi="Times New Roman"/>
          <w:sz w:val="24"/>
          <w:szCs w:val="24"/>
          <w:lang w:eastAsia="en-GB"/>
        </w:rPr>
        <w:t xml:space="preserve"> synclines in Cader Idris can be seen where the rocks have been contorted by folding and fractured by seismic pressures.</w:t>
      </w:r>
      <w:r>
        <w:rPr>
          <w:rFonts w:ascii="Times New Roman" w:hAnsi="Times New Roman"/>
          <w:sz w:val="24"/>
          <w:szCs w:val="24"/>
          <w:lang w:eastAsia="en-GB"/>
        </w:rPr>
        <w:t xml:space="preserve"> </w:t>
      </w:r>
      <w:r w:rsidRPr="00E4042B">
        <w:rPr>
          <w:rFonts w:ascii="Times New Roman" w:hAnsi="Times New Roman"/>
          <w:sz w:val="24"/>
          <w:szCs w:val="24"/>
          <w:lang w:eastAsia="en-GB"/>
        </w:rPr>
        <w:t>Even more locally, similar processes can be identified by looking at photographs and field</w:t>
      </w:r>
      <w:r>
        <w:rPr>
          <w:rFonts w:ascii="Times New Roman" w:hAnsi="Times New Roman"/>
          <w:sz w:val="24"/>
          <w:szCs w:val="24"/>
          <w:lang w:eastAsia="en-GB"/>
        </w:rPr>
        <w:t xml:space="preserve"> </w:t>
      </w:r>
      <w:r w:rsidRPr="00E4042B">
        <w:rPr>
          <w:rFonts w:ascii="Times New Roman" w:hAnsi="Times New Roman"/>
          <w:sz w:val="24"/>
          <w:szCs w:val="24"/>
          <w:lang w:eastAsia="en-GB"/>
        </w:rPr>
        <w:t>sketches</w:t>
      </w:r>
      <w:r>
        <w:rPr>
          <w:rFonts w:ascii="Times New Roman" w:hAnsi="Times New Roman"/>
          <w:sz w:val="24"/>
          <w:szCs w:val="24"/>
          <w:lang w:eastAsia="en-GB"/>
        </w:rPr>
        <w:t xml:space="preserve">  </w:t>
      </w:r>
      <w:r w:rsidRPr="00E4042B">
        <w:rPr>
          <w:rFonts w:ascii="Times New Roman" w:hAnsi="Times New Roman"/>
          <w:sz w:val="24"/>
          <w:szCs w:val="24"/>
          <w:lang w:eastAsia="en-GB"/>
        </w:rPr>
        <w:t>from  the eastern end of Southerndown beach (</w:t>
      </w:r>
      <w:r>
        <w:rPr>
          <w:rFonts w:ascii="Times New Roman" w:hAnsi="Times New Roman"/>
          <w:sz w:val="24"/>
          <w:szCs w:val="24"/>
          <w:lang w:eastAsia="en-GB"/>
        </w:rPr>
        <w:t>along the</w:t>
      </w:r>
      <w:r w:rsidRPr="00E4042B">
        <w:rPr>
          <w:rFonts w:ascii="Times New Roman" w:hAnsi="Times New Roman"/>
          <w:sz w:val="24"/>
          <w:szCs w:val="24"/>
          <w:lang w:eastAsia="en-GB"/>
        </w:rPr>
        <w:t xml:space="preserve"> Vale of Glamorgan Heritage Coast) . Here subsequent uplift and coastal erosion have exposed the evidence of severe and extensive folding in the current cliff face.  </w:t>
      </w:r>
    </w:p>
    <w:p w:rsidR="00D52DC5" w:rsidRDefault="00D52DC5" w:rsidP="005C7F72">
      <w:pPr>
        <w:spacing w:before="100" w:beforeAutospacing="1" w:after="100" w:afterAutospacing="1" w:line="240" w:lineRule="auto"/>
        <w:rPr>
          <w:rFonts w:ascii="Times New Roman" w:hAnsi="Times New Roman"/>
          <w:b/>
          <w:bCs/>
          <w:sz w:val="24"/>
          <w:szCs w:val="24"/>
          <w:lang w:eastAsia="en-GB"/>
        </w:rPr>
      </w:pPr>
      <w:r>
        <w:rPr>
          <w:rFonts w:ascii="Times New Roman" w:hAnsi="Times New Roman"/>
          <w:sz w:val="24"/>
          <w:szCs w:val="24"/>
          <w:lang w:eastAsia="en-GB"/>
        </w:rPr>
        <w:t xml:space="preserve">Further  afield, </w:t>
      </w:r>
      <w:r w:rsidRPr="0067588C">
        <w:rPr>
          <w:rFonts w:ascii="Times New Roman" w:hAnsi="Times New Roman"/>
          <w:sz w:val="24"/>
          <w:szCs w:val="24"/>
          <w:lang w:eastAsia="en-GB"/>
        </w:rPr>
        <w:t xml:space="preserve">In the Lake District, one of Britain’s most popular tourist destinations, the Cumbrian mountains (including England’s highest peak Scafell Pike) were formed by erupting volcanoes when the North American and Eurasian continents collided. </w:t>
      </w:r>
      <w:r>
        <w:rPr>
          <w:rFonts w:ascii="Times New Roman" w:hAnsi="Times New Roman"/>
          <w:sz w:val="24"/>
          <w:szCs w:val="24"/>
          <w:lang w:eastAsia="en-GB"/>
        </w:rPr>
        <w:t>Subsequently, i</w:t>
      </w:r>
      <w:r w:rsidRPr="0067588C">
        <w:rPr>
          <w:rFonts w:ascii="Times New Roman" w:hAnsi="Times New Roman"/>
          <w:sz w:val="24"/>
          <w:szCs w:val="24"/>
          <w:lang w:eastAsia="en-GB"/>
        </w:rPr>
        <w:t>ce also shaped the Lake District, carving the area’s iconic thin and deep lakes, making it one of the most beautiful places in Britain</w:t>
      </w:r>
      <w:r>
        <w:rPr>
          <w:rFonts w:ascii="Times New Roman" w:hAnsi="Times New Roman"/>
          <w:sz w:val="24"/>
          <w:szCs w:val="24"/>
          <w:lang w:eastAsia="en-GB"/>
        </w:rPr>
        <w:t xml:space="preserve">. The classic (text book) example of the </w:t>
      </w:r>
      <w:r w:rsidRPr="00E4042B">
        <w:rPr>
          <w:rFonts w:ascii="Times New Roman" w:hAnsi="Times New Roman"/>
          <w:b/>
          <w:i/>
          <w:sz w:val="24"/>
          <w:szCs w:val="24"/>
          <w:u w:val="single"/>
          <w:lang w:eastAsia="en-GB"/>
        </w:rPr>
        <w:t>Isle of Arran</w:t>
      </w:r>
      <w:r>
        <w:rPr>
          <w:rFonts w:ascii="Times New Roman" w:hAnsi="Times New Roman"/>
          <w:sz w:val="24"/>
          <w:szCs w:val="24"/>
          <w:lang w:eastAsia="en-GB"/>
        </w:rPr>
        <w:t xml:space="preserve"> reveal the importance of intrusive processes in determining current landcape features.....The Great  Whin Sill...Hadriens Wall...High Force waterfall.....</w:t>
      </w:r>
      <w:r w:rsidRPr="005C7F72">
        <w:rPr>
          <w:rFonts w:ascii="Times New Roman" w:hAnsi="Times New Roman"/>
          <w:b/>
          <w:bCs/>
          <w:sz w:val="24"/>
          <w:szCs w:val="24"/>
          <w:lang w:eastAsia="en-GB"/>
        </w:rPr>
        <w:t xml:space="preserve"> </w:t>
      </w:r>
    </w:p>
    <w:p w:rsidR="00D52DC5" w:rsidRDefault="00D52DC5" w:rsidP="005C7F72">
      <w:pPr>
        <w:spacing w:before="100" w:beforeAutospacing="1" w:after="100" w:afterAutospacing="1" w:line="240" w:lineRule="auto"/>
        <w:rPr>
          <w:rFonts w:ascii="Times New Roman" w:hAnsi="Times New Roman"/>
          <w:b/>
          <w:bCs/>
          <w:sz w:val="28"/>
          <w:szCs w:val="24"/>
          <w:u w:val="single"/>
          <w:lang w:eastAsia="en-GB"/>
        </w:rPr>
      </w:pPr>
    </w:p>
    <w:p w:rsidR="00D52DC5" w:rsidRDefault="00D52DC5" w:rsidP="005C7F72">
      <w:pPr>
        <w:spacing w:before="100" w:beforeAutospacing="1" w:after="100" w:afterAutospacing="1" w:line="240" w:lineRule="auto"/>
        <w:rPr>
          <w:rFonts w:ascii="Times New Roman" w:hAnsi="Times New Roman"/>
          <w:b/>
          <w:bCs/>
          <w:sz w:val="28"/>
          <w:szCs w:val="24"/>
          <w:u w:val="single"/>
          <w:lang w:eastAsia="en-GB"/>
        </w:rPr>
      </w:pPr>
    </w:p>
    <w:p w:rsidR="00D52DC5" w:rsidRPr="000556A9" w:rsidRDefault="00D52DC5" w:rsidP="005C7F72">
      <w:pPr>
        <w:spacing w:before="100" w:beforeAutospacing="1" w:after="100" w:afterAutospacing="1" w:line="240" w:lineRule="auto"/>
        <w:rPr>
          <w:rFonts w:ascii="Times New Roman" w:hAnsi="Times New Roman"/>
          <w:b/>
          <w:bCs/>
          <w:sz w:val="28"/>
          <w:szCs w:val="24"/>
          <w:u w:val="single"/>
          <w:lang w:eastAsia="en-GB"/>
        </w:rPr>
      </w:pPr>
      <w:r w:rsidRPr="000556A9">
        <w:rPr>
          <w:rFonts w:ascii="Times New Roman" w:hAnsi="Times New Roman"/>
          <w:b/>
          <w:bCs/>
          <w:sz w:val="28"/>
          <w:szCs w:val="24"/>
          <w:u w:val="single"/>
          <w:lang w:eastAsia="en-GB"/>
        </w:rPr>
        <w:t>The Theory.</w:t>
      </w:r>
    </w:p>
    <w:p w:rsidR="00D52DC5" w:rsidRPr="00E4042B" w:rsidRDefault="00D52DC5" w:rsidP="005C7F72">
      <w:pPr>
        <w:spacing w:before="100" w:beforeAutospacing="1" w:after="100" w:afterAutospacing="1" w:line="240" w:lineRule="auto"/>
        <w:rPr>
          <w:rFonts w:ascii="Times New Roman" w:hAnsi="Times New Roman"/>
          <w:bCs/>
          <w:sz w:val="24"/>
          <w:szCs w:val="24"/>
          <w:lang w:eastAsia="en-GB"/>
        </w:rPr>
      </w:pPr>
      <w:r>
        <w:rPr>
          <w:rFonts w:ascii="Times New Roman" w:hAnsi="Times New Roman"/>
          <w:b/>
          <w:bCs/>
          <w:sz w:val="24"/>
          <w:szCs w:val="24"/>
          <w:lang w:eastAsia="en-GB"/>
        </w:rPr>
        <w:t xml:space="preserve"> </w:t>
      </w:r>
      <w:r w:rsidRPr="00E4042B">
        <w:rPr>
          <w:rFonts w:ascii="Times New Roman" w:hAnsi="Times New Roman"/>
          <w:bCs/>
          <w:sz w:val="24"/>
          <w:szCs w:val="24"/>
          <w:lang w:eastAsia="en-GB"/>
        </w:rPr>
        <w:t xml:space="preserve">Naturally, understanding global scale tectonic processes, the age and characteristics of different rocks, the characteristics of different plate boundaries and their associated landforms and a classification system for landscapes and landforms are important to unravel the mysteries of landscapes. Researching </w:t>
      </w:r>
      <w:r>
        <w:rPr>
          <w:rFonts w:ascii="Times New Roman" w:hAnsi="Times New Roman"/>
          <w:bCs/>
          <w:sz w:val="24"/>
          <w:szCs w:val="24"/>
          <w:lang w:eastAsia="en-GB"/>
        </w:rPr>
        <w:t>a</w:t>
      </w:r>
      <w:r w:rsidRPr="00E4042B">
        <w:rPr>
          <w:rFonts w:ascii="Times New Roman" w:hAnsi="Times New Roman"/>
          <w:bCs/>
          <w:sz w:val="24"/>
          <w:szCs w:val="24"/>
          <w:lang w:eastAsia="en-GB"/>
        </w:rPr>
        <w:t xml:space="preserve"> theoretical framework was equally tricky. </w:t>
      </w:r>
    </w:p>
    <w:p w:rsidR="00D52DC5" w:rsidRPr="00E4042B" w:rsidRDefault="00D52DC5" w:rsidP="005C7F72">
      <w:pPr>
        <w:spacing w:before="100" w:beforeAutospacing="1" w:after="100" w:afterAutospacing="1" w:line="240" w:lineRule="auto"/>
        <w:rPr>
          <w:rFonts w:ascii="Times New Roman" w:hAnsi="Times New Roman"/>
          <w:bCs/>
          <w:sz w:val="24"/>
          <w:szCs w:val="24"/>
          <w:lang w:eastAsia="en-GB"/>
        </w:rPr>
      </w:pPr>
      <w:r w:rsidRPr="00E4042B">
        <w:rPr>
          <w:rFonts w:ascii="Times New Roman" w:hAnsi="Times New Roman"/>
          <w:bCs/>
          <w:sz w:val="24"/>
          <w:szCs w:val="24"/>
          <w:lang w:eastAsia="en-GB"/>
        </w:rPr>
        <w:t>The series Men Of Rock (BBC 2) reveals that the geological processes involved have often been wrongly interpreted by the past scientific communities. Whilst current thinking and understanding about plate tectonics is  being continually being refined today by key players like the USGS, BSG, university geology departments, the story of the science itself is fascinating. In the past, wrong turnings, red herrings and dogma have typified advances in learning in this sphere. Clues have been pieced together like a jigsaw. Evidence has been wrongly interpreted and overgeneralisations made.</w:t>
      </w:r>
    </w:p>
    <w:p w:rsidR="00D52DC5" w:rsidRPr="00E4042B" w:rsidRDefault="00D52DC5" w:rsidP="005C7F72">
      <w:pPr>
        <w:spacing w:before="100" w:beforeAutospacing="1" w:after="100" w:afterAutospacing="1" w:line="240" w:lineRule="auto"/>
        <w:rPr>
          <w:rFonts w:ascii="Times New Roman" w:hAnsi="Times New Roman"/>
          <w:bCs/>
          <w:sz w:val="24"/>
          <w:szCs w:val="24"/>
          <w:lang w:eastAsia="en-GB"/>
        </w:rPr>
      </w:pPr>
      <w:r w:rsidRPr="00E4042B">
        <w:rPr>
          <w:rFonts w:ascii="Times New Roman" w:hAnsi="Times New Roman"/>
          <w:bCs/>
          <w:sz w:val="24"/>
          <w:szCs w:val="24"/>
          <w:lang w:eastAsia="en-GB"/>
        </w:rPr>
        <w:t xml:space="preserve"> Leaps of discovery by the most unlikely characters have not being recognised for generation to come. For example, James Hutton’s ideas about the age of the rocks of Britain and their volcanic origin was dismissed in the 18</w:t>
      </w:r>
      <w:r w:rsidRPr="00E4042B">
        <w:rPr>
          <w:rFonts w:ascii="Times New Roman" w:hAnsi="Times New Roman"/>
          <w:bCs/>
          <w:sz w:val="24"/>
          <w:szCs w:val="24"/>
          <w:vertAlign w:val="superscript"/>
          <w:lang w:eastAsia="en-GB"/>
        </w:rPr>
        <w:t>th</w:t>
      </w:r>
      <w:r w:rsidRPr="00E4042B">
        <w:rPr>
          <w:rFonts w:ascii="Times New Roman" w:hAnsi="Times New Roman"/>
          <w:bCs/>
          <w:sz w:val="24"/>
          <w:szCs w:val="24"/>
          <w:lang w:eastAsia="en-GB"/>
        </w:rPr>
        <w:t xml:space="preserve"> century. His ideas were seen as fanciful or even heretical by the main stream scientific community which believed for a long time that the earth was thousands rather than millions of years old and that the rocks of Britain were laid down during biblical floods. This idea of the ancient sea origin of our landscape with older rocks simply underlying younger ones in sequence prevailed until bits of the jigsaw evidence did not appear to fit, the idea was challenged and a new conception began to emerge.  </w:t>
      </w:r>
    </w:p>
    <w:p w:rsidR="00D52DC5" w:rsidRDefault="00D52DC5" w:rsidP="005C7F72">
      <w:pPr>
        <w:spacing w:before="100" w:beforeAutospacing="1" w:after="100" w:afterAutospacing="1" w:line="240" w:lineRule="auto"/>
        <w:rPr>
          <w:rFonts w:ascii="Times New Roman" w:hAnsi="Times New Roman"/>
          <w:bCs/>
          <w:sz w:val="24"/>
          <w:szCs w:val="24"/>
          <w:lang w:eastAsia="en-GB"/>
        </w:rPr>
      </w:pPr>
      <w:r w:rsidRPr="00E4042B">
        <w:rPr>
          <w:rFonts w:ascii="Times New Roman" w:hAnsi="Times New Roman"/>
          <w:bCs/>
          <w:sz w:val="24"/>
          <w:szCs w:val="24"/>
          <w:lang w:eastAsia="en-GB"/>
        </w:rPr>
        <w:t>Similarly the mechanics and evidence for explaining and supporting Alfred Wegner’s continental drift theory did not emerge until at least 50 years after he proposed  it.............. Keep this Brief</w:t>
      </w:r>
      <w:r>
        <w:rPr>
          <w:rFonts w:ascii="Times New Roman" w:hAnsi="Times New Roman"/>
          <w:bCs/>
          <w:sz w:val="24"/>
          <w:szCs w:val="24"/>
          <w:lang w:eastAsia="en-GB"/>
        </w:rPr>
        <w:t>/mention any other relevant scientists/ideas</w:t>
      </w:r>
    </w:p>
    <w:p w:rsidR="00D52DC5" w:rsidRDefault="00D52DC5" w:rsidP="005C7F72">
      <w:pPr>
        <w:spacing w:before="100" w:beforeAutospacing="1" w:after="100" w:afterAutospacing="1" w:line="240" w:lineRule="auto"/>
        <w:rPr>
          <w:u w:val="single"/>
        </w:rPr>
      </w:pPr>
      <w:r w:rsidRPr="0006679D">
        <w:rPr>
          <w:u w:val="single"/>
        </w:rPr>
        <w:t xml:space="preserve">Volcanoes as  landforms </w:t>
      </w:r>
    </w:p>
    <w:p w:rsidR="00D52DC5" w:rsidRDefault="00D52DC5" w:rsidP="00D026F4">
      <w:pPr>
        <w:pStyle w:val="p"/>
        <w:rPr>
          <w:rFonts w:ascii="Verdana" w:hAnsi="Verdana"/>
          <w:color w:val="000000"/>
          <w:sz w:val="18"/>
          <w:szCs w:val="18"/>
          <w:lang w:val="de-DE"/>
        </w:rPr>
      </w:pPr>
      <w:r w:rsidRPr="00F47880">
        <w:t>Active, dormant or extinct and heavily eroded Volcanoes can significantly dominate some landscapes</w:t>
      </w:r>
      <w:r>
        <w:t xml:space="preserve"> eg Etna on the island of Sicily. Volcanoes are both hazards and landforms. They are controlled by the geological processes that form them and act on them after they have formed. Thus, a given volcanic landform will be characteristic of the types of material it is made of, which in turn depends on the prior eruptive behaviour of the volcano. Although later processes can modify the original landform, we should be able to find clues in the modified form that lead us to conclusions about the original formation process.  Classification systems vary but ,for the purpose of this rep[ort....The main types are.....</w:t>
      </w:r>
      <w:r w:rsidRPr="00D026F4">
        <w:rPr>
          <w:rFonts w:ascii="Verdana" w:hAnsi="Verdana"/>
          <w:color w:val="000000"/>
          <w:sz w:val="18"/>
          <w:szCs w:val="18"/>
          <w:lang w:val="de-DE"/>
        </w:rPr>
        <w:t xml:space="preserve"> </w:t>
      </w:r>
    </w:p>
    <w:p w:rsidR="00D52DC5" w:rsidRDefault="00D52DC5" w:rsidP="00D026F4">
      <w:pPr>
        <w:pStyle w:val="p"/>
        <w:rPr>
          <w:rFonts w:ascii="Verdana" w:hAnsi="Verdana"/>
          <w:color w:val="000000"/>
          <w:sz w:val="18"/>
          <w:szCs w:val="18"/>
          <w:lang w:val="de-DE"/>
        </w:rPr>
      </w:pPr>
    </w:p>
    <w:p w:rsidR="00D52DC5" w:rsidRDefault="00D52DC5" w:rsidP="00D026F4">
      <w:pPr>
        <w:pStyle w:val="p"/>
        <w:rPr>
          <w:rFonts w:ascii="Verdana" w:hAnsi="Verdana"/>
          <w:color w:val="000000"/>
          <w:sz w:val="18"/>
          <w:szCs w:val="18"/>
          <w:lang w:val="de-DE"/>
        </w:rPr>
      </w:pPr>
    </w:p>
    <w:p w:rsidR="00D52DC5" w:rsidRPr="00D026F4" w:rsidRDefault="00D52DC5" w:rsidP="00D026F4">
      <w:pPr>
        <w:pStyle w:val="p"/>
        <w:rPr>
          <w:b/>
          <w:color w:val="000000"/>
          <w:sz w:val="28"/>
          <w:szCs w:val="28"/>
          <w:u w:val="single"/>
          <w:lang w:val="de-DE"/>
        </w:rPr>
      </w:pPr>
      <w:r w:rsidRPr="00D026F4">
        <w:rPr>
          <w:color w:val="000000"/>
          <w:sz w:val="28"/>
          <w:szCs w:val="28"/>
          <w:lang w:val="de-DE"/>
        </w:rPr>
        <w:t xml:space="preserve"> </w:t>
      </w:r>
      <w:r w:rsidRPr="00D026F4">
        <w:rPr>
          <w:b/>
          <w:color w:val="000000"/>
          <w:sz w:val="28"/>
          <w:szCs w:val="28"/>
          <w:u w:val="single"/>
          <w:lang w:val="de-DE"/>
        </w:rPr>
        <w:t>Transformation of the Landscape around Mt St Helens</w:t>
      </w:r>
    </w:p>
    <w:p w:rsidR="00D52DC5" w:rsidRDefault="00D52DC5" w:rsidP="00D026F4">
      <w:pPr>
        <w:pStyle w:val="p"/>
        <w:rPr>
          <w:color w:val="000000"/>
          <w:lang w:val="de-DE"/>
        </w:rPr>
      </w:pPr>
      <w:r w:rsidRPr="00D026F4">
        <w:rPr>
          <w:color w:val="000000"/>
          <w:lang w:val="de-DE"/>
        </w:rPr>
        <w:t xml:space="preserve">On 18 May, 1980, in northwestern USA, the Mount St. Helens volcano erupted and devastated vast areas of land, including virgin and managed forests.  During this enormous volcanic explosion, most of the former cone-shaped mountain tops of Mount St. Helens disintegrated into dust, ash, mud and gas. Two and a half cubic kilometers of rock slipped off the north face within a few seconds, accompanied by gigantic cloud of ash. The material mixed with ice and glacier ice created </w:t>
      </w:r>
      <w:r w:rsidRPr="00D026F4">
        <w:rPr>
          <w:b/>
          <w:color w:val="000000"/>
          <w:u w:val="single"/>
          <w:lang w:val="de-DE"/>
        </w:rPr>
        <w:t xml:space="preserve">LAHARS. </w:t>
      </w:r>
      <w:r w:rsidRPr="00D026F4">
        <w:rPr>
          <w:color w:val="000000"/>
          <w:lang w:val="de-DE"/>
        </w:rPr>
        <w:t>The material</w:t>
      </w:r>
      <w:r w:rsidRPr="00D026F4">
        <w:rPr>
          <w:b/>
          <w:color w:val="000000"/>
          <w:u w:val="single"/>
          <w:lang w:val="de-DE"/>
        </w:rPr>
        <w:t xml:space="preserve"> </w:t>
      </w:r>
      <w:r w:rsidRPr="00D026F4">
        <w:rPr>
          <w:color w:val="000000"/>
          <w:lang w:val="de-DE"/>
        </w:rPr>
        <w:t>deposited itself mainly in the area of 600 square kilometers and covered virgin forests with thousands of elks, mountain goats and cougars. During this inferno, 57 people died. Since this eruption, nature has returned to its complete diversity. Most of the animal and plant species which existed before the eruption repopulated the flood plains and mountainous regions in the protected areas and those species which took advantage of the open landscape and the numerous new water bodies immigrated into this landscape. Outside of the protected areas forestry is prospering again. This volcano was... This case study illustrates that.......</w:t>
      </w:r>
      <w:r>
        <w:rPr>
          <w:color w:val="000000"/>
          <w:lang w:val="de-DE"/>
        </w:rPr>
        <w:t xml:space="preserve">  In Contrast......</w:t>
      </w:r>
    </w:p>
    <w:p w:rsidR="00D52DC5" w:rsidRDefault="00D52DC5" w:rsidP="00D026F4">
      <w:pPr>
        <w:pStyle w:val="p"/>
        <w:rPr>
          <w:color w:val="000000"/>
          <w:lang w:val="de-DE"/>
        </w:rPr>
      </w:pPr>
    </w:p>
    <w:p w:rsidR="00D52DC5" w:rsidRPr="00CB0E70" w:rsidRDefault="00D52DC5" w:rsidP="008C3565">
      <w:pPr>
        <w:pStyle w:val="Heading2"/>
        <w:rPr>
          <w:b w:val="0"/>
          <w:color w:val="000000"/>
          <w:lang w:val="de-DE"/>
        </w:rPr>
      </w:pPr>
      <w:r w:rsidRPr="008C3565">
        <w:rPr>
          <w:color w:val="000000"/>
          <w:u w:val="single"/>
          <w:lang w:val="de-DE"/>
        </w:rPr>
        <w:t>Iceland</w:t>
      </w:r>
      <w:r>
        <w:rPr>
          <w:color w:val="000000"/>
          <w:u w:val="single"/>
          <w:lang w:val="de-DE"/>
        </w:rPr>
        <w:t>’s landscape........</w:t>
      </w:r>
      <w:r w:rsidRPr="00CB0E70">
        <w:rPr>
          <w:b w:val="0"/>
          <w:color w:val="000000"/>
          <w:u w:val="single"/>
          <w:lang w:val="de-DE"/>
        </w:rPr>
        <w:t xml:space="preserve">Hot springs, active rift zone &amp;  </w:t>
      </w:r>
      <w:r w:rsidRPr="00CB0E70">
        <w:rPr>
          <w:b w:val="0"/>
          <w:color w:val="000000"/>
          <w:lang w:val="de-DE"/>
        </w:rPr>
        <w:t>Jokulhaup transforming surrounding area.</w:t>
      </w:r>
    </w:p>
    <w:p w:rsidR="00D52DC5" w:rsidRDefault="00D52DC5" w:rsidP="00CB0E70">
      <w:pPr>
        <w:spacing w:before="100" w:beforeAutospacing="1" w:after="100" w:afterAutospacing="1"/>
        <w:rPr>
          <w:color w:val="000000"/>
          <w:lang w:val="de-DE"/>
        </w:rPr>
      </w:pPr>
      <w:r>
        <w:rPr>
          <w:rFonts w:ascii="Arial" w:hAnsi="Arial" w:cs="Arial"/>
          <w:iCs/>
          <w:sz w:val="20"/>
          <w:szCs w:val="20"/>
          <w:lang w:val="en-US"/>
        </w:rPr>
        <w:t xml:space="preserve">Hot springs occur in many places around the world including Iceland (Google Earth). They are found where hot magma has worked its way quite close to the earth’s surface. Rainwater filtering downwards through the rocks comes into contact with this magma, is heated by it, and then bubbles back towards the surface as a hot spring. The active volcanic area of Iceland, Japan and New Zealand have large numbers of hot springs. They are also found in older, dormant volcanic areas, such as the Yellowstone National Park in Wyoming and the Snake River Plateau in Idaho, both in the USA.   </w:t>
      </w:r>
    </w:p>
    <w:p w:rsidR="00D52DC5" w:rsidRDefault="00D52DC5" w:rsidP="00D026F4">
      <w:pPr>
        <w:pStyle w:val="p"/>
        <w:rPr>
          <w:color w:val="000000"/>
          <w:lang w:val="de-DE"/>
        </w:rPr>
      </w:pPr>
    </w:p>
    <w:p w:rsidR="00D52DC5" w:rsidRPr="00D026F4" w:rsidRDefault="00D52DC5" w:rsidP="00D026F4">
      <w:pPr>
        <w:pStyle w:val="p"/>
        <w:rPr>
          <w:b/>
          <w:color w:val="000000"/>
          <w:u w:val="single"/>
          <w:lang w:val="de-DE"/>
        </w:rPr>
      </w:pPr>
      <w:r w:rsidRPr="00D026F4">
        <w:rPr>
          <w:b/>
          <w:color w:val="000000"/>
          <w:u w:val="single"/>
          <w:lang w:val="de-DE"/>
        </w:rPr>
        <w:t>The Hawain Islands</w:t>
      </w:r>
    </w:p>
    <w:p w:rsidR="00D52DC5" w:rsidRPr="00D026F4" w:rsidRDefault="00D52DC5" w:rsidP="00D026F4">
      <w:pPr>
        <w:pStyle w:val="p"/>
        <w:rPr>
          <w:b/>
          <w:color w:val="000000"/>
          <w:u w:val="single"/>
          <w:lang w:val="de-DE"/>
        </w:rPr>
      </w:pPr>
    </w:p>
    <w:p w:rsidR="00D52DC5" w:rsidRPr="00D026F4" w:rsidRDefault="00D52DC5" w:rsidP="00D026F4">
      <w:pPr>
        <w:pStyle w:val="p"/>
        <w:rPr>
          <w:b/>
          <w:color w:val="000000"/>
          <w:u w:val="single"/>
          <w:lang w:val="de-DE"/>
        </w:rPr>
      </w:pPr>
      <w:r w:rsidRPr="00D026F4">
        <w:rPr>
          <w:b/>
          <w:color w:val="000000"/>
          <w:u w:val="single"/>
          <w:lang w:val="de-DE"/>
        </w:rPr>
        <w:t>The Deccan Plateau</w:t>
      </w:r>
    </w:p>
    <w:p w:rsidR="00D52DC5" w:rsidRPr="00D026F4" w:rsidRDefault="00D52DC5" w:rsidP="00D026F4">
      <w:pPr>
        <w:pStyle w:val="p"/>
        <w:rPr>
          <w:b/>
          <w:color w:val="000000"/>
          <w:u w:val="single"/>
          <w:lang w:val="de-DE"/>
        </w:rPr>
      </w:pPr>
    </w:p>
    <w:p w:rsidR="00D52DC5" w:rsidRPr="00D026F4" w:rsidRDefault="00D52DC5" w:rsidP="00D026F4">
      <w:pPr>
        <w:pStyle w:val="p"/>
        <w:rPr>
          <w:b/>
          <w:color w:val="000000"/>
          <w:u w:val="single"/>
          <w:lang w:val="de-DE"/>
        </w:rPr>
      </w:pPr>
      <w:r w:rsidRPr="00D026F4">
        <w:rPr>
          <w:b/>
          <w:color w:val="000000"/>
          <w:u w:val="single"/>
          <w:lang w:val="de-DE"/>
        </w:rPr>
        <w:t>The African Rift Valley</w:t>
      </w:r>
    </w:p>
    <w:p w:rsidR="00D52DC5" w:rsidRPr="00D026F4" w:rsidRDefault="00D52DC5" w:rsidP="00D026F4">
      <w:pPr>
        <w:pStyle w:val="p"/>
        <w:rPr>
          <w:b/>
          <w:color w:val="000000"/>
          <w:u w:val="single"/>
          <w:lang w:val="de-DE"/>
        </w:rPr>
      </w:pPr>
    </w:p>
    <w:p w:rsidR="00D52DC5" w:rsidRDefault="00D52DC5" w:rsidP="00D026F4">
      <w:pPr>
        <w:pStyle w:val="p"/>
        <w:rPr>
          <w:b/>
          <w:color w:val="000000"/>
          <w:u w:val="single"/>
          <w:lang w:val="de-DE"/>
        </w:rPr>
      </w:pPr>
      <w:r w:rsidRPr="00D026F4">
        <w:rPr>
          <w:b/>
          <w:color w:val="000000"/>
          <w:u w:val="single"/>
          <w:lang w:val="de-DE"/>
        </w:rPr>
        <w:t>The San Andreas Fault</w:t>
      </w:r>
      <w:r>
        <w:rPr>
          <w:b/>
          <w:color w:val="000000"/>
          <w:u w:val="single"/>
          <w:lang w:val="de-DE"/>
        </w:rPr>
        <w:t xml:space="preserve">/ </w:t>
      </w:r>
      <w:r w:rsidRPr="00D026F4">
        <w:rPr>
          <w:b/>
          <w:color w:val="000000"/>
          <w:u w:val="single"/>
          <w:lang w:val="de-DE"/>
        </w:rPr>
        <w:t>Fold mountains</w:t>
      </w:r>
    </w:p>
    <w:p w:rsidR="00D52DC5" w:rsidRDefault="00D52DC5" w:rsidP="00D026F4">
      <w:pPr>
        <w:pStyle w:val="p"/>
        <w:rPr>
          <w:b/>
          <w:color w:val="000000"/>
          <w:u w:val="single"/>
          <w:lang w:val="de-DE"/>
        </w:rPr>
      </w:pPr>
    </w:p>
    <w:p w:rsidR="00D52DC5" w:rsidRDefault="00D52DC5" w:rsidP="00D026F4">
      <w:pPr>
        <w:pStyle w:val="p"/>
        <w:rPr>
          <w:b/>
          <w:color w:val="000000"/>
          <w:u w:val="single"/>
          <w:lang w:val="de-DE"/>
        </w:rPr>
      </w:pPr>
      <w:r>
        <w:rPr>
          <w:b/>
          <w:color w:val="000000"/>
          <w:u w:val="single"/>
          <w:lang w:val="de-DE"/>
        </w:rPr>
        <w:t xml:space="preserve">The Secuan Earthquake and </w:t>
      </w:r>
      <w:r w:rsidRPr="00D026F4">
        <w:rPr>
          <w:b/>
          <w:color w:val="000000"/>
          <w:u w:val="single"/>
          <w:lang w:val="de-DE"/>
        </w:rPr>
        <w:t>The Indian Ocean Tsunamis</w:t>
      </w:r>
    </w:p>
    <w:p w:rsidR="00D52DC5" w:rsidRDefault="00D52DC5" w:rsidP="00D026F4">
      <w:pPr>
        <w:pStyle w:val="p"/>
        <w:rPr>
          <w:b/>
          <w:color w:val="000000"/>
          <w:u w:val="single"/>
          <w:lang w:val="de-DE"/>
        </w:rPr>
      </w:pPr>
    </w:p>
    <w:p w:rsidR="00D52DC5" w:rsidRDefault="00D52DC5" w:rsidP="00D026F4">
      <w:pPr>
        <w:pStyle w:val="p"/>
        <w:rPr>
          <w:b/>
          <w:color w:val="000000"/>
          <w:u w:val="single"/>
          <w:lang w:val="de-DE"/>
        </w:rPr>
      </w:pPr>
    </w:p>
    <w:p w:rsidR="00D52DC5" w:rsidRDefault="00D52DC5" w:rsidP="00D026F4">
      <w:pPr>
        <w:pStyle w:val="p"/>
        <w:rPr>
          <w:b/>
          <w:color w:val="000000"/>
          <w:u w:val="single"/>
          <w:lang w:val="de-DE"/>
        </w:rPr>
      </w:pPr>
      <w:r>
        <w:rPr>
          <w:b/>
          <w:color w:val="000000"/>
          <w:u w:val="single"/>
          <w:lang w:val="de-DE"/>
        </w:rPr>
        <w:t>Conclusion</w:t>
      </w:r>
    </w:p>
    <w:p w:rsidR="00D52DC5" w:rsidRPr="009D4F4D" w:rsidRDefault="00D52DC5" w:rsidP="009D4F4D">
      <w:pPr>
        <w:pStyle w:val="p"/>
      </w:pPr>
      <w:r w:rsidRPr="009D4F4D">
        <w:rPr>
          <w:lang w:val="de-DE"/>
        </w:rPr>
        <w:t xml:space="preserve">In conclusion, a wide range of landscapes can be attributed to tectonic activity. The processes may be catacysmic or imperceptibly slow. The chemical composition and heat of the intruded or extruded material seems particularly significant as is the nature of the existing rock into which volcanic intrusions are made. The nature, frequency and magnitude of the volcanic and/or seismic episode seems equally significant. Relic landscapes </w:t>
      </w:r>
      <w:r>
        <w:rPr>
          <w:lang w:val="de-DE"/>
        </w:rPr>
        <w:t>may</w:t>
      </w:r>
      <w:r w:rsidRPr="009D4F4D">
        <w:rPr>
          <w:lang w:val="de-DE"/>
        </w:rPr>
        <w:t xml:space="preserve"> undergo significant modification but evolution can be interrupted by a resurgence of tectonic forces. The earth’s landscapes are arguably more dynamic, complex and significant than we might first imagine. </w:t>
      </w:r>
      <w:r>
        <w:rPr>
          <w:lang w:val="de-DE"/>
        </w:rPr>
        <w:t>In Britain, for example,</w:t>
      </w:r>
      <w:r w:rsidRPr="009D4F4D">
        <w:rPr>
          <w:bCs/>
        </w:rPr>
        <w:t>If we think</w:t>
      </w:r>
      <w:r w:rsidRPr="009D4F4D">
        <w:t xml:space="preserve"> carefully about the rocks beneath our feet-we find that almost everything about our country – its look, the position of its towns and the hills and valleys themselves – have been forged by our momentous geological past. Whilst very significant glacial and fluvial processes may have carved and refined the  landscapes around us –arguably, it was earth movements and processes operating from under the surface that have  provided the most significant(yet often surprising) blue print for the landscape of today.</w:t>
      </w:r>
    </w:p>
    <w:p w:rsidR="00D52DC5" w:rsidRPr="009D4F4D" w:rsidRDefault="00D52DC5" w:rsidP="005C7F72">
      <w:pPr>
        <w:spacing w:before="100" w:beforeAutospacing="1" w:after="100" w:afterAutospacing="1" w:line="240" w:lineRule="auto"/>
        <w:rPr>
          <w:sz w:val="24"/>
          <w:szCs w:val="24"/>
        </w:rPr>
      </w:pPr>
    </w:p>
    <w:p w:rsidR="00D52DC5" w:rsidRDefault="00D52DC5" w:rsidP="005C7F72">
      <w:pPr>
        <w:spacing w:before="100" w:beforeAutospacing="1" w:after="100" w:afterAutospacing="1" w:line="240" w:lineRule="auto"/>
        <w:rPr>
          <w:rFonts w:ascii="Times New Roman" w:hAnsi="Times New Roman"/>
          <w:b/>
          <w:bCs/>
          <w:sz w:val="24"/>
          <w:szCs w:val="24"/>
          <w:lang w:eastAsia="en-GB"/>
        </w:rPr>
      </w:pPr>
    </w:p>
    <w:p w:rsidR="00D52DC5" w:rsidRDefault="00D52DC5" w:rsidP="005C7F72">
      <w:pPr>
        <w:spacing w:before="100" w:beforeAutospacing="1" w:after="100" w:afterAutospacing="1" w:line="240" w:lineRule="auto"/>
        <w:rPr>
          <w:rFonts w:ascii="Times New Roman" w:hAnsi="Times New Roman"/>
          <w:b/>
          <w:bCs/>
          <w:sz w:val="24"/>
          <w:szCs w:val="24"/>
          <w:lang w:eastAsia="en-GB"/>
        </w:rPr>
      </w:pPr>
    </w:p>
    <w:p w:rsidR="00D52DC5" w:rsidRDefault="00D52DC5" w:rsidP="005C7F72">
      <w:pPr>
        <w:spacing w:before="100" w:beforeAutospacing="1" w:after="100" w:afterAutospacing="1" w:line="240" w:lineRule="auto"/>
        <w:rPr>
          <w:rFonts w:ascii="Times New Roman" w:hAnsi="Times New Roman"/>
          <w:b/>
          <w:bCs/>
          <w:sz w:val="24"/>
          <w:szCs w:val="24"/>
          <w:lang w:eastAsia="en-GB"/>
        </w:rPr>
      </w:pPr>
    </w:p>
    <w:p w:rsidR="00D52DC5" w:rsidRDefault="00D52DC5" w:rsidP="0067588C">
      <w:pPr>
        <w:spacing w:before="100" w:beforeAutospacing="1" w:after="100" w:afterAutospacing="1" w:line="240" w:lineRule="auto"/>
        <w:rPr>
          <w:rFonts w:ascii="Times New Roman" w:hAnsi="Times New Roman"/>
          <w:sz w:val="24"/>
          <w:szCs w:val="24"/>
          <w:lang w:eastAsia="en-GB"/>
        </w:rPr>
      </w:pPr>
    </w:p>
    <w:p w:rsidR="00D52DC5" w:rsidRPr="0067588C" w:rsidRDefault="00D52DC5" w:rsidP="0067588C">
      <w:pPr>
        <w:spacing w:before="100" w:beforeAutospacing="1" w:after="100" w:afterAutospacing="1" w:line="240" w:lineRule="auto"/>
        <w:rPr>
          <w:rFonts w:ascii="Times New Roman" w:hAnsi="Times New Roman"/>
          <w:sz w:val="24"/>
          <w:szCs w:val="24"/>
          <w:lang w:eastAsia="en-GB"/>
        </w:rPr>
      </w:pPr>
    </w:p>
    <w:p w:rsidR="00D52DC5" w:rsidRPr="0067588C" w:rsidRDefault="00D52DC5" w:rsidP="0067588C">
      <w:pPr>
        <w:spacing w:before="100" w:beforeAutospacing="1" w:after="100" w:afterAutospacing="1" w:line="240" w:lineRule="auto"/>
        <w:rPr>
          <w:rFonts w:ascii="Times New Roman" w:hAnsi="Times New Roman"/>
          <w:sz w:val="24"/>
          <w:szCs w:val="24"/>
          <w:lang w:eastAsia="en-GB"/>
        </w:rPr>
      </w:pPr>
    </w:p>
    <w:p w:rsidR="00D52DC5" w:rsidRPr="0067588C" w:rsidRDefault="00D52DC5" w:rsidP="0067588C">
      <w:pPr>
        <w:spacing w:after="0" w:line="240" w:lineRule="auto"/>
        <w:rPr>
          <w:rFonts w:ascii="Times New Roman" w:hAnsi="Times New Roman"/>
          <w:sz w:val="24"/>
          <w:szCs w:val="24"/>
          <w:lang w:eastAsia="en-GB"/>
        </w:rPr>
      </w:pPr>
    </w:p>
    <w:p w:rsidR="00D52DC5" w:rsidRDefault="00D52DC5"/>
    <w:sectPr w:rsidR="00D52DC5" w:rsidSect="006822E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MyriadPro-Bold">
    <w:panose1 w:val="00000000000000000000"/>
    <w:charset w:val="00"/>
    <w:family w:val="auto"/>
    <w:notTrueType/>
    <w:pitch w:val="default"/>
    <w:sig w:usb0="00000003" w:usb1="00000000" w:usb2="00000000" w:usb3="00000000" w:csb0="00000001" w:csb1="00000000"/>
  </w:font>
  <w:font w:name="MyriadPro-Regular">
    <w:panose1 w:val="00000000000000000000"/>
    <w:charset w:val="00"/>
    <w:family w:val="auto"/>
    <w:notTrueType/>
    <w:pitch w:val="default"/>
    <w:sig w:usb0="00000003" w:usb1="00000000" w:usb2="00000000" w:usb3="00000000" w:csb0="00000001" w:csb1="00000000"/>
  </w:font>
  <w:font w:name="MyriadPro-I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7588C"/>
    <w:rsid w:val="00001760"/>
    <w:rsid w:val="0003104F"/>
    <w:rsid w:val="000556A9"/>
    <w:rsid w:val="0006679D"/>
    <w:rsid w:val="00093D07"/>
    <w:rsid w:val="000A3420"/>
    <w:rsid w:val="000A357D"/>
    <w:rsid w:val="001F151B"/>
    <w:rsid w:val="00371385"/>
    <w:rsid w:val="00435CC9"/>
    <w:rsid w:val="004457F0"/>
    <w:rsid w:val="004C7D97"/>
    <w:rsid w:val="005C0452"/>
    <w:rsid w:val="005C7F72"/>
    <w:rsid w:val="0067588C"/>
    <w:rsid w:val="006822E1"/>
    <w:rsid w:val="00795890"/>
    <w:rsid w:val="007B1F0D"/>
    <w:rsid w:val="008614BC"/>
    <w:rsid w:val="008A7012"/>
    <w:rsid w:val="008C3565"/>
    <w:rsid w:val="008C3F72"/>
    <w:rsid w:val="008F01E7"/>
    <w:rsid w:val="008F6BF4"/>
    <w:rsid w:val="009210EB"/>
    <w:rsid w:val="009D4F4D"/>
    <w:rsid w:val="00A36B87"/>
    <w:rsid w:val="00A65820"/>
    <w:rsid w:val="00B7312D"/>
    <w:rsid w:val="00C83594"/>
    <w:rsid w:val="00CB0E70"/>
    <w:rsid w:val="00D026F4"/>
    <w:rsid w:val="00D22F8F"/>
    <w:rsid w:val="00D52DC5"/>
    <w:rsid w:val="00D73FD3"/>
    <w:rsid w:val="00D953A8"/>
    <w:rsid w:val="00E2428D"/>
    <w:rsid w:val="00E4042B"/>
    <w:rsid w:val="00E438D9"/>
    <w:rsid w:val="00E7214E"/>
    <w:rsid w:val="00EA0FF3"/>
    <w:rsid w:val="00F47880"/>
    <w:rsid w:val="00FE63A3"/>
    <w:rsid w:val="00FF62DE"/>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2E1"/>
    <w:pPr>
      <w:spacing w:after="200" w:line="276" w:lineRule="auto"/>
    </w:pPr>
    <w:rPr>
      <w:lang w:eastAsia="en-US"/>
    </w:rPr>
  </w:style>
  <w:style w:type="paragraph" w:styleId="Heading2">
    <w:name w:val="heading 2"/>
    <w:basedOn w:val="Normal"/>
    <w:next w:val="Normal"/>
    <w:link w:val="Heading2Char"/>
    <w:uiPriority w:val="99"/>
    <w:qFormat/>
    <w:rsid w:val="008C3565"/>
    <w:pPr>
      <w:keepNext/>
      <w:keepLines/>
      <w:spacing w:before="200" w:after="0"/>
      <w:outlineLvl w:val="1"/>
    </w:pPr>
    <w:rPr>
      <w:rFonts w:ascii="Cambria" w:eastAsia="Times New Roman" w:hAnsi="Cambria"/>
      <w:b/>
      <w:bCs/>
      <w:color w:val="4F81BD"/>
      <w:sz w:val="26"/>
      <w:szCs w:val="26"/>
    </w:rPr>
  </w:style>
  <w:style w:type="paragraph" w:styleId="Heading4">
    <w:name w:val="heading 4"/>
    <w:basedOn w:val="Normal"/>
    <w:link w:val="Heading4Char"/>
    <w:uiPriority w:val="99"/>
    <w:qFormat/>
    <w:rsid w:val="00D026F4"/>
    <w:pPr>
      <w:spacing w:before="240" w:after="60" w:line="240" w:lineRule="auto"/>
      <w:outlineLvl w:val="3"/>
    </w:pPr>
    <w:rPr>
      <w:rFonts w:ascii="Times New Roman" w:eastAsia="Times New Roman" w:hAnsi="Times New Roman"/>
      <w:b/>
      <w:bCs/>
      <w:color w:val="003300"/>
      <w:sz w:val="28"/>
      <w:szCs w:val="28"/>
      <w:lang w:eastAsia="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8C3565"/>
    <w:rPr>
      <w:rFonts w:ascii="Cambria" w:hAnsi="Cambria" w:cs="Times New Roman"/>
      <w:b/>
      <w:bCs/>
      <w:color w:val="4F81BD"/>
      <w:sz w:val="26"/>
      <w:szCs w:val="26"/>
    </w:rPr>
  </w:style>
  <w:style w:type="character" w:customStyle="1" w:styleId="Heading4Char">
    <w:name w:val="Heading 4 Char"/>
    <w:basedOn w:val="DefaultParagraphFont"/>
    <w:link w:val="Heading4"/>
    <w:uiPriority w:val="99"/>
    <w:locked/>
    <w:rsid w:val="00D026F4"/>
    <w:rPr>
      <w:rFonts w:ascii="Times New Roman" w:hAnsi="Times New Roman" w:cs="Times New Roman"/>
      <w:b/>
      <w:bCs/>
      <w:color w:val="003300"/>
      <w:sz w:val="28"/>
      <w:szCs w:val="28"/>
      <w:lang w:eastAsia="en-GB"/>
    </w:rPr>
  </w:style>
  <w:style w:type="paragraph" w:styleId="NormalWeb">
    <w:name w:val="Normal (Web)"/>
    <w:basedOn w:val="Normal"/>
    <w:uiPriority w:val="99"/>
    <w:semiHidden/>
    <w:rsid w:val="0067588C"/>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99"/>
    <w:qFormat/>
    <w:rsid w:val="0067588C"/>
    <w:rPr>
      <w:rFonts w:cs="Times New Roman"/>
      <w:b/>
      <w:bCs/>
    </w:rPr>
  </w:style>
  <w:style w:type="paragraph" w:customStyle="1" w:styleId="p">
    <w:name w:val="p"/>
    <w:basedOn w:val="Normal"/>
    <w:uiPriority w:val="99"/>
    <w:rsid w:val="00D026F4"/>
    <w:pPr>
      <w:spacing w:before="120" w:after="120" w:line="240" w:lineRule="auto"/>
    </w:pPr>
    <w:rPr>
      <w:rFonts w:ascii="Times New Roman" w:eastAsia="Times New Roman" w:hAnsi="Times New Roman"/>
      <w:sz w:val="24"/>
      <w:szCs w:val="24"/>
      <w:lang w:eastAsia="en-GB"/>
    </w:rPr>
  </w:style>
  <w:style w:type="paragraph" w:styleId="DocumentMap">
    <w:name w:val="Document Map"/>
    <w:basedOn w:val="Normal"/>
    <w:link w:val="DocumentMapChar"/>
    <w:uiPriority w:val="99"/>
    <w:semiHidden/>
    <w:rsid w:val="00093D0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2D7EDE"/>
    <w:rPr>
      <w:rFonts w:ascii="Times New Roman" w:hAnsi="Times New Roman"/>
      <w:sz w:val="0"/>
      <w:szCs w:val="0"/>
      <w:lang w:eastAsia="en-US"/>
    </w:rPr>
  </w:style>
</w:styles>
</file>

<file path=word/webSettings.xml><?xml version="1.0" encoding="utf-8"?>
<w:webSettings xmlns:r="http://schemas.openxmlformats.org/officeDocument/2006/relationships" xmlns:w="http://schemas.openxmlformats.org/wordprocessingml/2006/main">
  <w:divs>
    <w:div w:id="1599676122">
      <w:marLeft w:val="0"/>
      <w:marRight w:val="0"/>
      <w:marTop w:val="0"/>
      <w:marBottom w:val="0"/>
      <w:divBdr>
        <w:top w:val="none" w:sz="0" w:space="0" w:color="auto"/>
        <w:left w:val="none" w:sz="0" w:space="0" w:color="auto"/>
        <w:bottom w:val="none" w:sz="0" w:space="0" w:color="auto"/>
        <w:right w:val="none" w:sz="0" w:space="0" w:color="auto"/>
      </w:divBdr>
      <w:divsChild>
        <w:div w:id="1599676125">
          <w:marLeft w:val="3000"/>
          <w:marRight w:val="3000"/>
          <w:marTop w:val="510"/>
          <w:marBottom w:val="0"/>
          <w:divBdr>
            <w:top w:val="none" w:sz="0" w:space="0" w:color="auto"/>
            <w:left w:val="none" w:sz="0" w:space="0" w:color="auto"/>
            <w:bottom w:val="none" w:sz="0" w:space="0" w:color="auto"/>
            <w:right w:val="none" w:sz="0" w:space="0" w:color="auto"/>
          </w:divBdr>
        </w:div>
      </w:divsChild>
    </w:div>
    <w:div w:id="1599676123">
      <w:marLeft w:val="0"/>
      <w:marRight w:val="0"/>
      <w:marTop w:val="0"/>
      <w:marBottom w:val="0"/>
      <w:divBdr>
        <w:top w:val="none" w:sz="0" w:space="0" w:color="auto"/>
        <w:left w:val="none" w:sz="0" w:space="0" w:color="auto"/>
        <w:bottom w:val="none" w:sz="0" w:space="0" w:color="auto"/>
        <w:right w:val="none" w:sz="0" w:space="0" w:color="auto"/>
      </w:divBdr>
      <w:divsChild>
        <w:div w:id="1599676126">
          <w:marLeft w:val="0"/>
          <w:marRight w:val="0"/>
          <w:marTop w:val="0"/>
          <w:marBottom w:val="0"/>
          <w:divBdr>
            <w:top w:val="none" w:sz="0" w:space="0" w:color="auto"/>
            <w:left w:val="none" w:sz="0" w:space="0" w:color="auto"/>
            <w:bottom w:val="none" w:sz="0" w:space="0" w:color="auto"/>
            <w:right w:val="none" w:sz="0" w:space="0" w:color="auto"/>
          </w:divBdr>
          <w:divsChild>
            <w:div w:id="1599676120">
              <w:marLeft w:val="0"/>
              <w:marRight w:val="0"/>
              <w:marTop w:val="0"/>
              <w:marBottom w:val="0"/>
              <w:divBdr>
                <w:top w:val="none" w:sz="0" w:space="0" w:color="auto"/>
                <w:left w:val="none" w:sz="0" w:space="0" w:color="auto"/>
                <w:bottom w:val="none" w:sz="0" w:space="0" w:color="auto"/>
                <w:right w:val="none" w:sz="0" w:space="0" w:color="auto"/>
              </w:divBdr>
              <w:divsChild>
                <w:div w:id="1599676119">
                  <w:marLeft w:val="0"/>
                  <w:marRight w:val="0"/>
                  <w:marTop w:val="0"/>
                  <w:marBottom w:val="0"/>
                  <w:divBdr>
                    <w:top w:val="none" w:sz="0" w:space="0" w:color="auto"/>
                    <w:left w:val="none" w:sz="0" w:space="0" w:color="auto"/>
                    <w:bottom w:val="none" w:sz="0" w:space="0" w:color="auto"/>
                    <w:right w:val="none" w:sz="0" w:space="0" w:color="auto"/>
                  </w:divBdr>
                  <w:divsChild>
                    <w:div w:id="1599676129">
                      <w:marLeft w:val="0"/>
                      <w:marRight w:val="0"/>
                      <w:marTop w:val="0"/>
                      <w:marBottom w:val="0"/>
                      <w:divBdr>
                        <w:top w:val="none" w:sz="0" w:space="0" w:color="auto"/>
                        <w:left w:val="none" w:sz="0" w:space="0" w:color="auto"/>
                        <w:bottom w:val="none" w:sz="0" w:space="0" w:color="auto"/>
                        <w:right w:val="none" w:sz="0" w:space="0" w:color="auto"/>
                      </w:divBdr>
                      <w:divsChild>
                        <w:div w:id="1599676124">
                          <w:marLeft w:val="0"/>
                          <w:marRight w:val="0"/>
                          <w:marTop w:val="0"/>
                          <w:marBottom w:val="0"/>
                          <w:divBdr>
                            <w:top w:val="none" w:sz="0" w:space="0" w:color="auto"/>
                            <w:left w:val="none" w:sz="0" w:space="0" w:color="auto"/>
                            <w:bottom w:val="none" w:sz="0" w:space="0" w:color="auto"/>
                            <w:right w:val="none" w:sz="0" w:space="0" w:color="auto"/>
                          </w:divBdr>
                          <w:divsChild>
                            <w:div w:id="1599676128">
                              <w:marLeft w:val="0"/>
                              <w:marRight w:val="0"/>
                              <w:marTop w:val="0"/>
                              <w:marBottom w:val="0"/>
                              <w:divBdr>
                                <w:top w:val="none" w:sz="0" w:space="0" w:color="auto"/>
                                <w:left w:val="none" w:sz="0" w:space="0" w:color="auto"/>
                                <w:bottom w:val="none" w:sz="0" w:space="0" w:color="auto"/>
                                <w:right w:val="none" w:sz="0" w:space="0" w:color="auto"/>
                              </w:divBdr>
                              <w:divsChild>
                                <w:div w:id="1599676121">
                                  <w:marLeft w:val="0"/>
                                  <w:marRight w:val="0"/>
                                  <w:marTop w:val="0"/>
                                  <w:marBottom w:val="0"/>
                                  <w:divBdr>
                                    <w:top w:val="none" w:sz="0" w:space="0" w:color="auto"/>
                                    <w:left w:val="none" w:sz="0" w:space="0" w:color="auto"/>
                                    <w:bottom w:val="none" w:sz="0" w:space="0" w:color="auto"/>
                                    <w:right w:val="none" w:sz="0" w:space="0" w:color="auto"/>
                                  </w:divBdr>
                                  <w:divsChild>
                                    <w:div w:id="1599676127">
                                      <w:marLeft w:val="0"/>
                                      <w:marRight w:val="0"/>
                                      <w:marTop w:val="0"/>
                                      <w:marBottom w:val="0"/>
                                      <w:divBdr>
                                        <w:top w:val="none" w:sz="0" w:space="0" w:color="auto"/>
                                        <w:left w:val="none" w:sz="0" w:space="0" w:color="auto"/>
                                        <w:bottom w:val="none" w:sz="0" w:space="0" w:color="auto"/>
                                        <w:right w:val="none" w:sz="0" w:space="0" w:color="auto"/>
                                      </w:divBdr>
                                      <w:divsChild>
                                        <w:div w:id="159967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15</Pages>
  <Words>1834</Words>
  <Characters>10456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OPTION 1: Tectonic Activity and Hazards</dc:title>
  <dc:subject/>
  <dc:creator>Owner</dc:creator>
  <cp:keywords/>
  <dc:description/>
  <cp:lastModifiedBy>Jane Jones</cp:lastModifiedBy>
  <cp:revision>2</cp:revision>
  <dcterms:created xsi:type="dcterms:W3CDTF">2011-01-25T07:56:00Z</dcterms:created>
  <dcterms:modified xsi:type="dcterms:W3CDTF">2011-01-25T07:56:00Z</dcterms:modified>
</cp:coreProperties>
</file>